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CA" w:rsidRDefault="00A25DCA" w:rsidP="005F7173">
      <w:pPr>
        <w:pStyle w:val="ae"/>
        <w:widowControl w:val="0"/>
        <w:spacing w:line="264" w:lineRule="auto"/>
        <w:ind w:left="884" w:right="493"/>
        <w:jc w:val="both"/>
        <w:rPr>
          <w:color w:val="7F7F7F" w:themeColor="text1" w:themeTint="80"/>
          <w:sz w:val="18"/>
          <w:lang w:val="ru-RU"/>
        </w:rPr>
      </w:pPr>
    </w:p>
    <w:p w:rsidR="004F1334" w:rsidRDefault="004F1334" w:rsidP="005F7173">
      <w:pPr>
        <w:pStyle w:val="ae"/>
        <w:widowControl w:val="0"/>
        <w:spacing w:line="264" w:lineRule="auto"/>
        <w:ind w:left="884" w:right="493"/>
        <w:jc w:val="both"/>
        <w:rPr>
          <w:color w:val="7F7F7F" w:themeColor="text1" w:themeTint="80"/>
          <w:sz w:val="18"/>
          <w:lang w:val="ru-RU"/>
        </w:rPr>
      </w:pP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32"/>
          <w:szCs w:val="32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32"/>
          <w:szCs w:val="32"/>
          <w:lang w:val="ru-RU" w:eastAsia="en-US"/>
        </w:rPr>
        <w:t xml:space="preserve">                        Реквизиты компании ООО «Карго-Терминал»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lang w:val="ru-RU" w:eastAsia="en-US"/>
        </w:rPr>
      </w:pP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lang w:val="ru-RU" w:eastAsia="en-US"/>
        </w:rPr>
      </w:pP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Юр. </w:t>
      </w: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Адрес: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         127253, г. Москва, Лианозовский пр., д.8,эт/</w:t>
      </w:r>
      <w:proofErr w:type="spell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пом</w:t>
      </w:r>
      <w:proofErr w:type="spell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/ком 1/1/2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Местонахождение: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127253, г. Москва, Лианозовский пр., д.8, стр.7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ИНН: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                    9715314185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КПП: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                    771501001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Банк: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                   ТОЧКА ПАО БАНКА "ФК ОТКРЫТИЕ"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БИК: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                     044525999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Расчетный </w:t>
      </w: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счет: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40702810001500020915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Корреспондентский  счет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:           30101810845250000999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Код отрасли по </w:t>
      </w: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ОКВЭД: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52.10.9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Код </w:t>
      </w: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ОГРН: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           1187746356555</w:t>
      </w:r>
    </w:p>
    <w:p w:rsidR="00136FE2" w:rsidRPr="00F10E59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en-US" w:eastAsia="en-US"/>
        </w:rPr>
        <w:t>E</w:t>
      </w:r>
      <w:r w:rsidRPr="00F10E59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-</w:t>
      </w: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en-US" w:eastAsia="en-US"/>
        </w:rPr>
        <w:t>mail</w:t>
      </w:r>
      <w:r w:rsidRPr="00F10E59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:                                                </w:t>
      </w:r>
      <w:hyperlink r:id="rId8" w:history="1">
        <w:r w:rsidR="00F10E59" w:rsidRPr="008D081C">
          <w:rPr>
            <w:rStyle w:val="af4"/>
            <w:lang w:val="en-US"/>
          </w:rPr>
          <w:t>msk</w:t>
        </w:r>
        <w:r w:rsidR="00F10E59" w:rsidRPr="00F10E59">
          <w:rPr>
            <w:rStyle w:val="af4"/>
            <w:lang w:val="ru-RU"/>
          </w:rPr>
          <w:t>@</w:t>
        </w:r>
        <w:r w:rsidR="00F10E59" w:rsidRPr="008D081C">
          <w:rPr>
            <w:rStyle w:val="af4"/>
            <w:lang w:val="en-US"/>
          </w:rPr>
          <w:t>cargotk</w:t>
        </w:r>
        <w:r w:rsidR="00F10E59" w:rsidRPr="00F10E59">
          <w:rPr>
            <w:rStyle w:val="af4"/>
            <w:lang w:val="ru-RU"/>
          </w:rPr>
          <w:t>.</w:t>
        </w:r>
        <w:r w:rsidR="00F10E59" w:rsidRPr="008D081C">
          <w:rPr>
            <w:rStyle w:val="af4"/>
            <w:lang w:val="en-US"/>
          </w:rPr>
          <w:t>ru</w:t>
        </w:r>
      </w:hyperlink>
      <w:r w:rsidR="00F10E59" w:rsidRPr="00F10E59">
        <w:rPr>
          <w:lang w:val="ru-RU"/>
        </w:rPr>
        <w:t xml:space="preserve"> 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Телефон:                                           8</w:t>
      </w:r>
      <w:r w:rsidR="00F10E59" w:rsidRPr="00F10E59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-916-888-18-38</w:t>
      </w:r>
      <w:bookmarkStart w:id="0" w:name="_GoBack"/>
      <w:bookmarkEnd w:id="0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Генеральный  директор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Чернов Константин Владимирович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Действует на основании               Устава</w:t>
      </w:r>
    </w:p>
    <w:p w:rsidR="004F1334" w:rsidRPr="00A25DCA" w:rsidRDefault="004F1334" w:rsidP="005F7173">
      <w:pPr>
        <w:pStyle w:val="ae"/>
        <w:widowControl w:val="0"/>
        <w:spacing w:line="264" w:lineRule="auto"/>
        <w:ind w:left="884" w:right="493"/>
        <w:jc w:val="both"/>
        <w:rPr>
          <w:color w:val="7F7F7F" w:themeColor="text1" w:themeTint="80"/>
          <w:sz w:val="18"/>
          <w:lang w:val="ru-RU"/>
        </w:rPr>
      </w:pPr>
    </w:p>
    <w:sectPr w:rsidR="004F1334" w:rsidRPr="00A25DCA" w:rsidSect="005F7173">
      <w:headerReference w:type="default" r:id="rId9"/>
      <w:footerReference w:type="default" r:id="rId10"/>
      <w:pgSz w:w="11907" w:h="16840"/>
      <w:pgMar w:top="1440" w:right="680" w:bottom="1440" w:left="68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59" w:rsidRDefault="00034459" w:rsidP="00942EF8">
      <w:pPr>
        <w:spacing w:line="240" w:lineRule="auto"/>
      </w:pPr>
      <w:r>
        <w:separator/>
      </w:r>
    </w:p>
  </w:endnote>
  <w:endnote w:type="continuationSeparator" w:id="0">
    <w:p w:rsidR="00034459" w:rsidRDefault="00034459" w:rsidP="0094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73" w:rsidRDefault="005F7173">
    <w:pPr>
      <w:pStyle w:val="af2"/>
    </w:pPr>
    <w:r>
      <w:rPr>
        <w:rFonts w:ascii="Verdana" w:eastAsia="Verdana" w:hAnsi="Verdana" w:cs="Verdana"/>
        <w:b/>
        <w:noProof/>
        <w:sz w:val="18"/>
        <w:szCs w:val="18"/>
        <w:lang w:val="ru-RU"/>
      </w:rPr>
      <w:drawing>
        <wp:inline distT="114300" distB="114300" distL="114300" distR="114300" wp14:anchorId="739B4E5D" wp14:editId="281A46BD">
          <wp:extent cx="871870" cy="207380"/>
          <wp:effectExtent l="0" t="0" r="4445" b="254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для документов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3" cy="24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59" w:rsidRDefault="00034459" w:rsidP="00942EF8">
      <w:pPr>
        <w:spacing w:line="240" w:lineRule="auto"/>
      </w:pPr>
      <w:r>
        <w:separator/>
      </w:r>
    </w:p>
  </w:footnote>
  <w:footnote w:type="continuationSeparator" w:id="0">
    <w:p w:rsidR="00034459" w:rsidRDefault="00034459" w:rsidP="0094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915" w:type="dxa"/>
      <w:tblInd w:w="0" w:type="dxa"/>
      <w:tblLayout w:type="fixed"/>
      <w:tblLook w:val="0600" w:firstRow="0" w:lastRow="0" w:firstColumn="0" w:lastColumn="0" w:noHBand="1" w:noVBand="1"/>
    </w:tblPr>
    <w:tblGrid>
      <w:gridCol w:w="3849"/>
      <w:gridCol w:w="7066"/>
    </w:tblGrid>
    <w:tr w:rsidR="00EC1B23" w:rsidTr="005F7173">
      <w:trPr>
        <w:trHeight w:val="1605"/>
      </w:trPr>
      <w:tc>
        <w:tcPr>
          <w:tcW w:w="38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B23" w:rsidRPr="00C06E75" w:rsidRDefault="00EC1B23" w:rsidP="00EC1B23">
          <w:pPr>
            <w:widowControl w:val="0"/>
            <w:spacing w:line="240" w:lineRule="auto"/>
            <w:ind w:right="-585"/>
            <w:rPr>
              <w:rFonts w:ascii="Verdana" w:eastAsia="Verdana" w:hAnsi="Verdana" w:cs="Verdana"/>
              <w:b/>
              <w:sz w:val="18"/>
              <w:szCs w:val="18"/>
              <w:lang w:val="en-US"/>
            </w:rPr>
          </w:pPr>
          <w:r>
            <w:rPr>
              <w:rFonts w:ascii="Verdana" w:eastAsia="Verdana" w:hAnsi="Verdana" w:cs="Verdana"/>
              <w:b/>
              <w:noProof/>
              <w:sz w:val="18"/>
              <w:szCs w:val="18"/>
              <w:lang w:val="ru-RU"/>
            </w:rPr>
            <w:drawing>
              <wp:inline distT="114300" distB="114300" distL="114300" distR="114300" wp14:anchorId="4C59792D" wp14:editId="1F8A9A4D">
                <wp:extent cx="1444571" cy="343600"/>
                <wp:effectExtent l="0" t="0" r="381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лого для документов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571" cy="34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7F7F7F" w:themeColor="text1" w:themeTint="80"/>
              <w:sz w:val="20"/>
              <w:szCs w:val="20"/>
              <w:lang w:val="ru-RU"/>
            </w:rPr>
            <w:t xml:space="preserve"> </w:t>
          </w:r>
          <w:r w:rsidRPr="00255C8C">
            <w:rPr>
              <w:rFonts w:ascii="Verdana" w:eastAsia="Verdana" w:hAnsi="Verdana" w:cs="Verdana"/>
              <w:b/>
              <w:color w:val="808080" w:themeColor="background1" w:themeShade="80"/>
              <w:sz w:val="20"/>
              <w:szCs w:val="20"/>
            </w:rPr>
            <w:t xml:space="preserve">Грузоперевозки по России </w:t>
          </w:r>
          <w:r>
            <w:rPr>
              <w:rFonts w:ascii="Calibri" w:eastAsia="Calibri" w:hAnsi="Calibri" w:cs="Calibri"/>
              <w:color w:val="595959" w:themeColor="text1" w:themeTint="A6"/>
              <w:lang w:val="ru-RU"/>
            </w:rPr>
            <w:br/>
          </w: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 xml:space="preserve">Тел.: </w:t>
          </w:r>
          <w:r>
            <w:rPr>
              <w:rFonts w:ascii="Verdana" w:eastAsia="Calibri" w:hAnsi="Verdana" w:cs="Calibri"/>
              <w:color w:val="7F7F7F" w:themeColor="text1" w:themeTint="80"/>
              <w:sz w:val="18"/>
              <w:szCs w:val="18"/>
              <w:lang w:val="ru-RU"/>
            </w:rPr>
            <w:t xml:space="preserve"> </w:t>
          </w:r>
          <w:r w:rsidRPr="001121E7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8 (800) 600-61-02</w:t>
          </w:r>
          <w:r w:rsidRPr="00255C8C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 xml:space="preserve"> </w:t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 w:firstLine="584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 w:rsidRPr="001121E7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>8 (495) 799-89-68</w:t>
          </w:r>
        </w:p>
        <w:p w:rsidR="00EC1B23" w:rsidRPr="00255C8C" w:rsidRDefault="00EC1B23" w:rsidP="00EC1B23">
          <w:pPr>
            <w:widowControl w:val="0"/>
            <w:ind w:right="-585"/>
            <w:rPr>
              <w:rFonts w:ascii="Verdana" w:eastAsia="Verdana" w:hAnsi="Verdana" w:cs="Verdana"/>
              <w:b/>
              <w:color w:val="666666"/>
              <w:sz w:val="20"/>
              <w:szCs w:val="20"/>
              <w:lang w:val="ru-RU"/>
            </w:rPr>
          </w:pP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Сайт:</w:t>
          </w:r>
          <w:r w:rsidRPr="00255C8C">
            <w:rPr>
              <w:rFonts w:ascii="Calibri" w:eastAsia="Calibri" w:hAnsi="Calibri" w:cs="Calibri"/>
              <w:color w:val="7F7F7F" w:themeColor="text1" w:themeTint="80"/>
            </w:rPr>
            <w:t xml:space="preserve"> </w:t>
          </w:r>
          <w:hyperlink r:id="rId2">
            <w:r>
              <w:rPr>
                <w:rFonts w:ascii="Verdana" w:eastAsia="Verdana" w:hAnsi="Verdana" w:cs="Verdana"/>
                <w:color w:val="1155CC"/>
                <w:sz w:val="18"/>
                <w:szCs w:val="18"/>
                <w:u w:val="single"/>
              </w:rPr>
              <w:t>www.cargotk.ru</w:t>
            </w:r>
          </w:hyperlink>
        </w:p>
      </w:tc>
      <w:tc>
        <w:tcPr>
          <w:tcW w:w="7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B23" w:rsidRPr="00C04626" w:rsidRDefault="00EC1B23" w:rsidP="003E6198">
          <w:pPr>
            <w:widowControl w:val="0"/>
            <w:spacing w:line="360" w:lineRule="auto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Общество с ограниченной ответственностью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«Карго-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Терминал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»</w:t>
          </w:r>
        </w:p>
        <w:p w:rsidR="00EC1B23" w:rsidRPr="00C04626" w:rsidRDefault="00EC1B23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ИНН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9715314185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/ КПП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771501001</w:t>
          </w:r>
        </w:p>
        <w:p w:rsidR="00EC1B23" w:rsidRPr="00C04626" w:rsidRDefault="003E6198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ТОЧКА ПАО БАНКА "ФК ОТКРЫТИЕ"</w:t>
          </w:r>
        </w:p>
        <w:p w:rsidR="00EC1B23" w:rsidRPr="00C04626" w:rsidRDefault="00EC1B23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Р/с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40702810001500020915</w:t>
          </w:r>
        </w:p>
        <w:p w:rsidR="008F3BBB" w:rsidRPr="00C04626" w:rsidRDefault="008F3BB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Юр. адрес: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127253, г. Москва, Лианозовский пр., д.8,</w:t>
          </w:r>
          <w:r w:rsid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 </w:t>
          </w:r>
          <w:proofErr w:type="spellStart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эт</w:t>
          </w:r>
          <w:proofErr w:type="spellEnd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/</w:t>
          </w:r>
          <w:proofErr w:type="spellStart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пом</w:t>
          </w:r>
          <w:proofErr w:type="spellEnd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/ком 1/1/2</w:t>
          </w:r>
        </w:p>
        <w:p w:rsidR="00EC1B23" w:rsidRDefault="008F3BB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b/>
              <w:color w:val="1155CC"/>
              <w:sz w:val="18"/>
              <w:szCs w:val="18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Почтовый адрес: 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127253, г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. Москва, Лианозовский п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р.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, д.8</w:t>
          </w:r>
          <w:r w:rsidR="00EC1B23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br/>
          </w:r>
          <w:hyperlink r:id="rId3">
            <w:r w:rsidR="00EC1B23" w:rsidRPr="00C04626">
              <w:rPr>
                <w:rFonts w:ascii="Verdana" w:eastAsia="Verdana" w:hAnsi="Verdana" w:cs="Verdana"/>
                <w:color w:val="1155CC"/>
                <w:sz w:val="16"/>
                <w:szCs w:val="16"/>
                <w:u w:val="single"/>
              </w:rPr>
              <w:t>Адреса Филиалов</w:t>
            </w:r>
          </w:hyperlink>
        </w:p>
      </w:tc>
    </w:tr>
  </w:tbl>
  <w:p w:rsidR="00EC1B23" w:rsidRDefault="00EC1B23">
    <w:pPr>
      <w:pStyle w:val="af0"/>
      <w:pBdr>
        <w:bottom w:val="single" w:sz="6" w:space="1" w:color="auto"/>
      </w:pBdr>
      <w:rPr>
        <w:lang w:val="ru-RU"/>
      </w:rPr>
    </w:pPr>
  </w:p>
  <w:p w:rsidR="00EC1B23" w:rsidRPr="00EC1B23" w:rsidRDefault="00EC1B23">
    <w:pPr>
      <w:pStyle w:val="af0"/>
      <w:pBdr>
        <w:top w:val="none" w:sz="0" w:space="0" w:color="auto"/>
      </w:pBd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13"/>
    <w:multiLevelType w:val="hybridMultilevel"/>
    <w:tmpl w:val="D49AA098"/>
    <w:lvl w:ilvl="0" w:tplc="F2C2A432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20"/>
    <w:rsid w:val="000005C4"/>
    <w:rsid w:val="00002F0F"/>
    <w:rsid w:val="00007B06"/>
    <w:rsid w:val="00010A8D"/>
    <w:rsid w:val="00026C91"/>
    <w:rsid w:val="00030878"/>
    <w:rsid w:val="00034459"/>
    <w:rsid w:val="00034AD4"/>
    <w:rsid w:val="000572C3"/>
    <w:rsid w:val="000639E9"/>
    <w:rsid w:val="00065B4D"/>
    <w:rsid w:val="00072884"/>
    <w:rsid w:val="000763D8"/>
    <w:rsid w:val="000B427E"/>
    <w:rsid w:val="000E4DBA"/>
    <w:rsid w:val="000F2F7B"/>
    <w:rsid w:val="000F45AD"/>
    <w:rsid w:val="001121E7"/>
    <w:rsid w:val="001343F7"/>
    <w:rsid w:val="00136FE2"/>
    <w:rsid w:val="001739F4"/>
    <w:rsid w:val="00182FA6"/>
    <w:rsid w:val="001844D0"/>
    <w:rsid w:val="001D7DF8"/>
    <w:rsid w:val="001E652C"/>
    <w:rsid w:val="00212E53"/>
    <w:rsid w:val="002216E8"/>
    <w:rsid w:val="002259A2"/>
    <w:rsid w:val="00255C8C"/>
    <w:rsid w:val="00281895"/>
    <w:rsid w:val="0028265B"/>
    <w:rsid w:val="00286C18"/>
    <w:rsid w:val="00296A0F"/>
    <w:rsid w:val="002E0108"/>
    <w:rsid w:val="002F4A9E"/>
    <w:rsid w:val="00333F0F"/>
    <w:rsid w:val="0033624B"/>
    <w:rsid w:val="00340D0E"/>
    <w:rsid w:val="003428AF"/>
    <w:rsid w:val="00363807"/>
    <w:rsid w:val="003872B3"/>
    <w:rsid w:val="003D763C"/>
    <w:rsid w:val="003E6198"/>
    <w:rsid w:val="003F1C5C"/>
    <w:rsid w:val="0044092C"/>
    <w:rsid w:val="00452085"/>
    <w:rsid w:val="00453DC4"/>
    <w:rsid w:val="004A1100"/>
    <w:rsid w:val="004A6024"/>
    <w:rsid w:val="004C58F0"/>
    <w:rsid w:val="004D5BB9"/>
    <w:rsid w:val="004E4016"/>
    <w:rsid w:val="004F1334"/>
    <w:rsid w:val="004F40F6"/>
    <w:rsid w:val="00507E44"/>
    <w:rsid w:val="0053508E"/>
    <w:rsid w:val="00541D8A"/>
    <w:rsid w:val="00552B27"/>
    <w:rsid w:val="0055536F"/>
    <w:rsid w:val="005640EA"/>
    <w:rsid w:val="0057133C"/>
    <w:rsid w:val="005831EA"/>
    <w:rsid w:val="00584C53"/>
    <w:rsid w:val="00597CCD"/>
    <w:rsid w:val="005C3658"/>
    <w:rsid w:val="005C4884"/>
    <w:rsid w:val="005D6B8D"/>
    <w:rsid w:val="005E4214"/>
    <w:rsid w:val="005F36DF"/>
    <w:rsid w:val="005F7173"/>
    <w:rsid w:val="00632270"/>
    <w:rsid w:val="006846B4"/>
    <w:rsid w:val="006B0E77"/>
    <w:rsid w:val="006D10A7"/>
    <w:rsid w:val="006F4C72"/>
    <w:rsid w:val="007025ED"/>
    <w:rsid w:val="00704CE6"/>
    <w:rsid w:val="00704CE8"/>
    <w:rsid w:val="00712CB6"/>
    <w:rsid w:val="00722968"/>
    <w:rsid w:val="00767A7E"/>
    <w:rsid w:val="00792303"/>
    <w:rsid w:val="007A414C"/>
    <w:rsid w:val="007B00DE"/>
    <w:rsid w:val="007C0D61"/>
    <w:rsid w:val="007C270B"/>
    <w:rsid w:val="007D2E2A"/>
    <w:rsid w:val="00813E6E"/>
    <w:rsid w:val="00817E3F"/>
    <w:rsid w:val="0083481B"/>
    <w:rsid w:val="008C42D6"/>
    <w:rsid w:val="008F3BBB"/>
    <w:rsid w:val="008F5F28"/>
    <w:rsid w:val="009108F7"/>
    <w:rsid w:val="00923791"/>
    <w:rsid w:val="00925AA0"/>
    <w:rsid w:val="00942EF8"/>
    <w:rsid w:val="009A19D4"/>
    <w:rsid w:val="009C0F7C"/>
    <w:rsid w:val="009E15AA"/>
    <w:rsid w:val="00A25DCA"/>
    <w:rsid w:val="00A32F4A"/>
    <w:rsid w:val="00A5216B"/>
    <w:rsid w:val="00A65CA5"/>
    <w:rsid w:val="00A73820"/>
    <w:rsid w:val="00A76DC4"/>
    <w:rsid w:val="00A8135F"/>
    <w:rsid w:val="00AA7FB8"/>
    <w:rsid w:val="00AB720D"/>
    <w:rsid w:val="00AC45FF"/>
    <w:rsid w:val="00AD29CA"/>
    <w:rsid w:val="00AE10A1"/>
    <w:rsid w:val="00B04ADA"/>
    <w:rsid w:val="00B31C18"/>
    <w:rsid w:val="00B40C9D"/>
    <w:rsid w:val="00B44346"/>
    <w:rsid w:val="00B60844"/>
    <w:rsid w:val="00B67757"/>
    <w:rsid w:val="00B74BF1"/>
    <w:rsid w:val="00B814A7"/>
    <w:rsid w:val="00BD2814"/>
    <w:rsid w:val="00BD7B13"/>
    <w:rsid w:val="00BE3F4F"/>
    <w:rsid w:val="00BF6695"/>
    <w:rsid w:val="00C04626"/>
    <w:rsid w:val="00C06E75"/>
    <w:rsid w:val="00C073CA"/>
    <w:rsid w:val="00C3517E"/>
    <w:rsid w:val="00C47926"/>
    <w:rsid w:val="00C54F12"/>
    <w:rsid w:val="00CA23F6"/>
    <w:rsid w:val="00CB523C"/>
    <w:rsid w:val="00CB7400"/>
    <w:rsid w:val="00CF0832"/>
    <w:rsid w:val="00D161CB"/>
    <w:rsid w:val="00D43318"/>
    <w:rsid w:val="00D44FBB"/>
    <w:rsid w:val="00D454BA"/>
    <w:rsid w:val="00D47109"/>
    <w:rsid w:val="00D510FD"/>
    <w:rsid w:val="00D54C0E"/>
    <w:rsid w:val="00D65582"/>
    <w:rsid w:val="00D74013"/>
    <w:rsid w:val="00DC10B0"/>
    <w:rsid w:val="00DC5A39"/>
    <w:rsid w:val="00DE29BC"/>
    <w:rsid w:val="00DF2576"/>
    <w:rsid w:val="00DF76E5"/>
    <w:rsid w:val="00DF7D09"/>
    <w:rsid w:val="00E15C49"/>
    <w:rsid w:val="00E4481D"/>
    <w:rsid w:val="00E44E4F"/>
    <w:rsid w:val="00E47469"/>
    <w:rsid w:val="00E551C8"/>
    <w:rsid w:val="00E652A1"/>
    <w:rsid w:val="00E779C2"/>
    <w:rsid w:val="00EA6532"/>
    <w:rsid w:val="00EC1B23"/>
    <w:rsid w:val="00EC2A5E"/>
    <w:rsid w:val="00EC356C"/>
    <w:rsid w:val="00EE591B"/>
    <w:rsid w:val="00F03A3F"/>
    <w:rsid w:val="00F10E59"/>
    <w:rsid w:val="00F46B25"/>
    <w:rsid w:val="00F53EC9"/>
    <w:rsid w:val="00F729F0"/>
    <w:rsid w:val="00F76558"/>
    <w:rsid w:val="00F855A5"/>
    <w:rsid w:val="00FA4ADB"/>
    <w:rsid w:val="00FF075C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53BB1"/>
  <w15:docId w15:val="{7F865318-017A-4B6B-A0DD-98B64E79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4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2D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42EF8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2EF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2EF8"/>
    <w:rPr>
      <w:vertAlign w:val="superscript"/>
    </w:rPr>
  </w:style>
  <w:style w:type="paragraph" w:styleId="ae">
    <w:name w:val="List Paragraph"/>
    <w:basedOn w:val="a"/>
    <w:uiPriority w:val="34"/>
    <w:qFormat/>
    <w:rsid w:val="00F53EC9"/>
    <w:pPr>
      <w:ind w:left="720"/>
      <w:contextualSpacing/>
    </w:pPr>
  </w:style>
  <w:style w:type="character" w:styleId="af">
    <w:name w:val="Strong"/>
    <w:basedOn w:val="a0"/>
    <w:uiPriority w:val="22"/>
    <w:qFormat/>
    <w:rsid w:val="00B814A7"/>
    <w:rPr>
      <w:b/>
      <w:bCs/>
    </w:rPr>
  </w:style>
  <w:style w:type="character" w:customStyle="1" w:styleId="grame">
    <w:name w:val="grame"/>
    <w:basedOn w:val="a0"/>
    <w:rsid w:val="001D7DF8"/>
  </w:style>
  <w:style w:type="character" w:customStyle="1" w:styleId="spelle">
    <w:name w:val="spelle"/>
    <w:basedOn w:val="a0"/>
    <w:rsid w:val="003428AF"/>
  </w:style>
  <w:style w:type="paragraph" w:styleId="af0">
    <w:name w:val="header"/>
    <w:basedOn w:val="a"/>
    <w:link w:val="af1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C1B23"/>
  </w:style>
  <w:style w:type="paragraph" w:styleId="af2">
    <w:name w:val="footer"/>
    <w:basedOn w:val="a"/>
    <w:link w:val="af3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1B23"/>
  </w:style>
  <w:style w:type="character" w:styleId="af4">
    <w:name w:val="Hyperlink"/>
    <w:basedOn w:val="a0"/>
    <w:uiPriority w:val="99"/>
    <w:unhideWhenUsed/>
    <w:rsid w:val="00F10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@cargot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rgotk.ru/kontakty" TargetMode="External"/><Relationship Id="rId2" Type="http://schemas.openxmlformats.org/officeDocument/2006/relationships/hyperlink" Target="http://www.cargotk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6A6B-40E9-4E78-A41D-98825CE6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РичТыч</dc:creator>
  <cp:lastModifiedBy>Ириша Домосканова</cp:lastModifiedBy>
  <cp:revision>24</cp:revision>
  <cp:lastPrinted>2019-08-20T13:17:00Z</cp:lastPrinted>
  <dcterms:created xsi:type="dcterms:W3CDTF">2019-08-20T13:18:00Z</dcterms:created>
  <dcterms:modified xsi:type="dcterms:W3CDTF">2019-12-03T09:20:00Z</dcterms:modified>
</cp:coreProperties>
</file>