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DE" w:rsidRPr="007B00DE" w:rsidRDefault="00BF6695" w:rsidP="007B00DE">
      <w:pPr>
        <w:keepNext/>
        <w:spacing w:before="40"/>
        <w:rPr>
          <w:rFonts w:ascii="Verdana" w:eastAsia="Verdana" w:hAnsi="Verdana" w:cs="Verdana"/>
          <w:color w:val="595959" w:themeColor="text1" w:themeTint="A6"/>
          <w:sz w:val="16"/>
          <w:szCs w:val="16"/>
        </w:rPr>
      </w:pPr>
      <w:r>
        <w:rPr>
          <w:rFonts w:ascii="Verdana" w:eastAsia="Verdana" w:hAnsi="Verdana" w:cs="Verdana"/>
          <w:color w:val="595959" w:themeColor="text1" w:themeTint="A6"/>
          <w:sz w:val="16"/>
          <w:szCs w:val="16"/>
        </w:rPr>
        <w:t xml:space="preserve">Действительны с </w:t>
      </w:r>
      <w:r w:rsidR="00817543">
        <w:rPr>
          <w:rFonts w:ascii="Verdana" w:eastAsia="Verdana" w:hAnsi="Verdana" w:cs="Verdana"/>
          <w:color w:val="595959" w:themeColor="text1" w:themeTint="A6"/>
          <w:sz w:val="16"/>
          <w:szCs w:val="16"/>
        </w:rPr>
        <w:t>0</w:t>
      </w:r>
      <w:r w:rsidR="000B2591">
        <w:rPr>
          <w:rFonts w:ascii="Verdana" w:eastAsia="Verdana" w:hAnsi="Verdana" w:cs="Verdana"/>
          <w:color w:val="595959" w:themeColor="text1" w:themeTint="A6"/>
          <w:sz w:val="16"/>
          <w:szCs w:val="16"/>
        </w:rPr>
        <w:t>1</w:t>
      </w:r>
      <w:r w:rsidR="00817543">
        <w:rPr>
          <w:rFonts w:ascii="Verdana" w:eastAsia="Verdana" w:hAnsi="Verdana" w:cs="Verdana"/>
          <w:color w:val="595959" w:themeColor="text1" w:themeTint="A6"/>
          <w:sz w:val="16"/>
          <w:szCs w:val="16"/>
        </w:rPr>
        <w:t>.06</w:t>
      </w:r>
      <w:r w:rsidR="0011610F">
        <w:rPr>
          <w:rFonts w:ascii="Verdana" w:eastAsia="Verdana" w:hAnsi="Verdana" w:cs="Verdana"/>
          <w:color w:val="595959" w:themeColor="text1" w:themeTint="A6"/>
          <w:sz w:val="16"/>
          <w:szCs w:val="16"/>
        </w:rPr>
        <w:t>.2021</w:t>
      </w:r>
    </w:p>
    <w:p w:rsidR="0033624B" w:rsidRDefault="0033624B" w:rsidP="007B00DE">
      <w:pPr>
        <w:keepNext/>
        <w:spacing w:before="120" w:after="80"/>
        <w:jc w:val="center"/>
        <w:rPr>
          <w:rFonts w:ascii="Verdana" w:eastAsia="Verdana" w:hAnsi="Verdana" w:cs="Verdana"/>
          <w:color w:val="595959" w:themeColor="text1" w:themeTint="A6"/>
          <w:sz w:val="28"/>
          <w:szCs w:val="24"/>
        </w:rPr>
      </w:pPr>
      <w:bookmarkStart w:id="0" w:name="_GoBack"/>
      <w:bookmarkEnd w:id="0"/>
    </w:p>
    <w:p w:rsidR="00A76DC4" w:rsidRPr="007A414C" w:rsidRDefault="00A76DC4" w:rsidP="007B00DE">
      <w:pPr>
        <w:keepNext/>
        <w:spacing w:before="120" w:after="80"/>
        <w:jc w:val="center"/>
        <w:rPr>
          <w:rFonts w:ascii="Verdana" w:eastAsia="Verdana" w:hAnsi="Verdana" w:cs="Verdana"/>
          <w:color w:val="595959" w:themeColor="text1" w:themeTint="A6"/>
          <w:sz w:val="28"/>
          <w:szCs w:val="24"/>
        </w:rPr>
      </w:pPr>
      <w:r w:rsidRPr="00597CCD">
        <w:rPr>
          <w:rFonts w:ascii="Verdana" w:eastAsia="Verdana" w:hAnsi="Verdana" w:cs="Verdana"/>
          <w:color w:val="595959" w:themeColor="text1" w:themeTint="A6"/>
          <w:sz w:val="28"/>
          <w:szCs w:val="24"/>
        </w:rPr>
        <w:t xml:space="preserve">Тарифы на </w:t>
      </w:r>
      <w:r w:rsidR="007A414C">
        <w:rPr>
          <w:rFonts w:ascii="Verdana" w:eastAsia="Verdana" w:hAnsi="Verdana" w:cs="Verdana"/>
          <w:color w:val="595959" w:themeColor="text1" w:themeTint="A6"/>
          <w:sz w:val="28"/>
          <w:szCs w:val="24"/>
        </w:rPr>
        <w:t xml:space="preserve">транспортно-экспедиционное обслуживание </w:t>
      </w:r>
    </w:p>
    <w:tbl>
      <w:tblPr>
        <w:tblStyle w:val="a6"/>
        <w:tblW w:w="4879" w:type="pct"/>
        <w:jc w:val="center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00"/>
      </w:tblPr>
      <w:tblGrid>
        <w:gridCol w:w="2109"/>
        <w:gridCol w:w="1558"/>
        <w:gridCol w:w="1278"/>
        <w:gridCol w:w="1319"/>
        <w:gridCol w:w="1119"/>
        <w:gridCol w:w="2102"/>
        <w:gridCol w:w="1362"/>
      </w:tblGrid>
      <w:tr w:rsidR="0011610F" w:rsidTr="0011610F">
        <w:trPr>
          <w:trHeight w:val="454"/>
          <w:tblHeader/>
          <w:jc w:val="center"/>
        </w:trPr>
        <w:tc>
          <w:tcPr>
            <w:tcW w:w="972" w:type="pct"/>
            <w:shd w:val="clear" w:color="auto" w:fill="F2F2F2" w:themeFill="background1" w:themeFillShade="F2"/>
            <w:vAlign w:val="center"/>
          </w:tcPr>
          <w:p w:rsidR="008977B9" w:rsidRPr="0033624B" w:rsidRDefault="008977B9" w:rsidP="006846B4">
            <w:pPr>
              <w:keepNext/>
              <w:spacing w:line="240" w:lineRule="auto"/>
              <w:jc w:val="center"/>
              <w:rPr>
                <w:rFonts w:ascii="Verdana" w:eastAsia="Verdana" w:hAnsi="Verdana" w:cs="Verdana"/>
                <w:b/>
                <w:color w:val="595959" w:themeColor="text1" w:themeTint="A6"/>
                <w:sz w:val="16"/>
                <w:szCs w:val="18"/>
              </w:rPr>
            </w:pPr>
            <w:r w:rsidRPr="0033624B">
              <w:rPr>
                <w:rFonts w:ascii="Verdana" w:eastAsia="Verdana" w:hAnsi="Verdana" w:cs="Verdana"/>
                <w:b/>
                <w:color w:val="595959" w:themeColor="text1" w:themeTint="A6"/>
                <w:sz w:val="16"/>
                <w:szCs w:val="18"/>
              </w:rPr>
              <w:t>Направление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:rsidR="008977B9" w:rsidRPr="0033624B" w:rsidRDefault="008977B9" w:rsidP="006846B4">
            <w:pPr>
              <w:keepNext/>
              <w:spacing w:line="240" w:lineRule="auto"/>
              <w:jc w:val="center"/>
              <w:rPr>
                <w:rFonts w:ascii="Verdana" w:eastAsia="Verdana" w:hAnsi="Verdana" w:cs="Verdana"/>
                <w:b/>
                <w:color w:val="595959" w:themeColor="text1" w:themeTint="A6"/>
                <w:sz w:val="16"/>
                <w:szCs w:val="18"/>
              </w:rPr>
            </w:pPr>
            <w:r w:rsidRPr="0033624B">
              <w:rPr>
                <w:rFonts w:ascii="Verdana" w:eastAsia="Verdana" w:hAnsi="Verdana" w:cs="Verdana"/>
                <w:b/>
                <w:color w:val="595959" w:themeColor="text1" w:themeTint="A6"/>
                <w:sz w:val="16"/>
                <w:szCs w:val="18"/>
              </w:rPr>
              <w:t>Авто (вес/объем)</w:t>
            </w:r>
          </w:p>
        </w:tc>
        <w:tc>
          <w:tcPr>
            <w:tcW w:w="589" w:type="pct"/>
            <w:shd w:val="clear" w:color="auto" w:fill="F2F2F2" w:themeFill="background1" w:themeFillShade="F2"/>
            <w:vAlign w:val="center"/>
          </w:tcPr>
          <w:p w:rsidR="008977B9" w:rsidRPr="0033624B" w:rsidRDefault="008977B9" w:rsidP="0011610F">
            <w:pPr>
              <w:keepNext/>
              <w:spacing w:line="240" w:lineRule="auto"/>
              <w:ind w:left="-118" w:right="-114"/>
              <w:jc w:val="center"/>
              <w:rPr>
                <w:rFonts w:ascii="Verdana" w:eastAsia="Verdana" w:hAnsi="Verdana" w:cs="Verdana"/>
                <w:b/>
                <w:color w:val="595959" w:themeColor="text1" w:themeTint="A6"/>
                <w:sz w:val="16"/>
                <w:szCs w:val="18"/>
              </w:rPr>
            </w:pPr>
            <w:r w:rsidRPr="0033624B">
              <w:rPr>
                <w:rFonts w:ascii="Verdana" w:eastAsia="Verdana" w:hAnsi="Verdana" w:cs="Verdana"/>
                <w:b/>
                <w:color w:val="595959" w:themeColor="text1" w:themeTint="A6"/>
                <w:sz w:val="16"/>
                <w:szCs w:val="18"/>
              </w:rPr>
              <w:t xml:space="preserve">Кол-во </w:t>
            </w:r>
            <w:r w:rsidR="0011610F">
              <w:rPr>
                <w:rFonts w:ascii="Verdana" w:eastAsia="Verdana" w:hAnsi="Verdana" w:cs="Verdana"/>
                <w:b/>
                <w:color w:val="595959" w:themeColor="text1" w:themeTint="A6"/>
                <w:sz w:val="16"/>
                <w:szCs w:val="18"/>
              </w:rPr>
              <w:t xml:space="preserve">  </w:t>
            </w:r>
            <w:proofErr w:type="spellStart"/>
            <w:r w:rsidRPr="0033624B">
              <w:rPr>
                <w:rFonts w:ascii="Verdana" w:eastAsia="Verdana" w:hAnsi="Verdana" w:cs="Verdana"/>
                <w:b/>
                <w:color w:val="595959" w:themeColor="text1" w:themeTint="A6"/>
                <w:sz w:val="16"/>
                <w:szCs w:val="18"/>
              </w:rPr>
              <w:t>европаллет</w:t>
            </w:r>
            <w:proofErr w:type="spellEnd"/>
          </w:p>
        </w:tc>
        <w:tc>
          <w:tcPr>
            <w:tcW w:w="608" w:type="pct"/>
            <w:shd w:val="clear" w:color="auto" w:fill="F2F2F2" w:themeFill="background1" w:themeFillShade="F2"/>
            <w:vAlign w:val="center"/>
          </w:tcPr>
          <w:p w:rsidR="008977B9" w:rsidRPr="0033624B" w:rsidRDefault="008977B9" w:rsidP="006846B4">
            <w:pPr>
              <w:keepNext/>
              <w:spacing w:line="240" w:lineRule="auto"/>
              <w:jc w:val="center"/>
              <w:rPr>
                <w:rFonts w:ascii="Verdana" w:eastAsia="Verdana" w:hAnsi="Verdana" w:cs="Verdana"/>
                <w:b/>
                <w:color w:val="595959" w:themeColor="text1" w:themeTint="A6"/>
                <w:sz w:val="16"/>
                <w:szCs w:val="18"/>
              </w:rPr>
            </w:pPr>
            <w:r w:rsidRPr="0033624B">
              <w:rPr>
                <w:rFonts w:ascii="Verdana" w:eastAsia="Verdana" w:hAnsi="Verdana" w:cs="Verdana"/>
                <w:b/>
                <w:color w:val="595959" w:themeColor="text1" w:themeTint="A6"/>
                <w:sz w:val="16"/>
                <w:szCs w:val="18"/>
              </w:rPr>
              <w:t>Стоимость</w:t>
            </w:r>
            <w:r>
              <w:rPr>
                <w:rFonts w:ascii="Verdana" w:eastAsia="Verdana" w:hAnsi="Verdana" w:cs="Verdana"/>
                <w:b/>
                <w:color w:val="595959" w:themeColor="text1" w:themeTint="A6"/>
                <w:sz w:val="16"/>
                <w:szCs w:val="18"/>
              </w:rPr>
              <w:t xml:space="preserve"> </w:t>
            </w:r>
            <w:r w:rsidRPr="0033624B">
              <w:rPr>
                <w:rFonts w:ascii="Verdana" w:eastAsia="Verdana" w:hAnsi="Verdana" w:cs="Verdana"/>
                <w:b/>
                <w:color w:val="595959" w:themeColor="text1" w:themeTint="A6"/>
                <w:sz w:val="16"/>
                <w:szCs w:val="18"/>
              </w:rPr>
              <w:t>по городу (руб.)</w:t>
            </w:r>
          </w:p>
        </w:tc>
        <w:tc>
          <w:tcPr>
            <w:tcW w:w="516" w:type="pct"/>
            <w:shd w:val="clear" w:color="auto" w:fill="F2F2F2" w:themeFill="background1" w:themeFillShade="F2"/>
            <w:vAlign w:val="center"/>
          </w:tcPr>
          <w:p w:rsidR="008977B9" w:rsidRPr="0033624B" w:rsidRDefault="008977B9" w:rsidP="006846B4">
            <w:pPr>
              <w:keepNext/>
              <w:spacing w:line="240" w:lineRule="auto"/>
              <w:jc w:val="center"/>
              <w:rPr>
                <w:rFonts w:ascii="Verdana" w:eastAsia="Verdana" w:hAnsi="Verdana" w:cs="Verdana"/>
                <w:b/>
                <w:color w:val="595959" w:themeColor="text1" w:themeTint="A6"/>
                <w:sz w:val="16"/>
                <w:szCs w:val="18"/>
              </w:rPr>
            </w:pPr>
            <w:r w:rsidRPr="0033624B">
              <w:rPr>
                <w:rFonts w:ascii="Verdana" w:eastAsia="Verdana" w:hAnsi="Verdana" w:cs="Verdana"/>
                <w:b/>
                <w:color w:val="595959" w:themeColor="text1" w:themeTint="A6"/>
                <w:sz w:val="16"/>
                <w:szCs w:val="18"/>
              </w:rPr>
              <w:t>Норма выгрузки (час)</w:t>
            </w:r>
          </w:p>
        </w:tc>
        <w:tc>
          <w:tcPr>
            <w:tcW w:w="969" w:type="pct"/>
            <w:shd w:val="clear" w:color="auto" w:fill="F2F2F2" w:themeFill="background1" w:themeFillShade="F2"/>
            <w:vAlign w:val="center"/>
          </w:tcPr>
          <w:p w:rsidR="008977B9" w:rsidRPr="0033624B" w:rsidRDefault="008977B9" w:rsidP="006846B4">
            <w:pPr>
              <w:keepNext/>
              <w:spacing w:line="240" w:lineRule="auto"/>
              <w:jc w:val="center"/>
              <w:rPr>
                <w:rFonts w:ascii="Verdana" w:eastAsia="Verdana" w:hAnsi="Verdana" w:cs="Verdana"/>
                <w:b/>
                <w:color w:val="595959" w:themeColor="text1" w:themeTint="A6"/>
                <w:sz w:val="16"/>
                <w:szCs w:val="18"/>
              </w:rPr>
            </w:pPr>
            <w:r w:rsidRPr="0033624B">
              <w:rPr>
                <w:rFonts w:ascii="Verdana" w:eastAsia="Verdana" w:hAnsi="Verdana" w:cs="Verdana"/>
                <w:b/>
                <w:color w:val="595959" w:themeColor="text1" w:themeTint="A6"/>
                <w:sz w:val="16"/>
                <w:szCs w:val="18"/>
              </w:rPr>
              <w:t>Стоимость сверхнормативного простоя (час/руб.)</w:t>
            </w:r>
          </w:p>
        </w:tc>
        <w:tc>
          <w:tcPr>
            <w:tcW w:w="629" w:type="pct"/>
            <w:shd w:val="clear" w:color="auto" w:fill="F2F2F2" w:themeFill="background1" w:themeFillShade="F2"/>
            <w:vAlign w:val="center"/>
          </w:tcPr>
          <w:p w:rsidR="008977B9" w:rsidRPr="0033624B" w:rsidRDefault="008977B9" w:rsidP="0044092C">
            <w:pPr>
              <w:keepNext/>
              <w:spacing w:line="240" w:lineRule="auto"/>
              <w:jc w:val="center"/>
              <w:rPr>
                <w:rFonts w:ascii="Verdana" w:eastAsia="Verdana" w:hAnsi="Verdana" w:cs="Verdana"/>
                <w:b/>
                <w:color w:val="595959" w:themeColor="text1" w:themeTint="A6"/>
                <w:sz w:val="16"/>
                <w:szCs w:val="18"/>
              </w:rPr>
            </w:pPr>
            <w:r w:rsidRPr="0033624B">
              <w:rPr>
                <w:rFonts w:ascii="Verdana" w:eastAsia="Verdana" w:hAnsi="Verdana" w:cs="Verdana"/>
                <w:b/>
                <w:bCs/>
                <w:color w:val="595959" w:themeColor="text1" w:themeTint="A6"/>
                <w:sz w:val="16"/>
                <w:szCs w:val="18"/>
              </w:rPr>
              <w:t>Цена км по области</w:t>
            </w:r>
            <w:r w:rsidRPr="0033624B">
              <w:rPr>
                <w:rFonts w:ascii="Verdana" w:eastAsia="Verdana" w:hAnsi="Verdana" w:cs="Verdana"/>
                <w:b/>
                <w:color w:val="595959" w:themeColor="text1" w:themeTint="A6"/>
                <w:sz w:val="16"/>
                <w:szCs w:val="18"/>
              </w:rPr>
              <w:br/>
            </w:r>
            <w:r w:rsidRPr="0033624B">
              <w:rPr>
                <w:rFonts w:ascii="Verdana" w:eastAsia="Verdana" w:hAnsi="Verdana" w:cs="Verdana"/>
                <w:b/>
                <w:bCs/>
                <w:color w:val="595959" w:themeColor="text1" w:themeTint="A6"/>
                <w:sz w:val="16"/>
                <w:szCs w:val="18"/>
              </w:rPr>
              <w:t>(км/руб.)</w:t>
            </w:r>
          </w:p>
        </w:tc>
      </w:tr>
      <w:tr w:rsidR="00B8679F" w:rsidTr="0011610F">
        <w:trPr>
          <w:trHeight w:hRule="exact" w:val="806"/>
          <w:jc w:val="center"/>
        </w:trPr>
        <w:tc>
          <w:tcPr>
            <w:tcW w:w="972" w:type="pct"/>
            <w:vMerge w:val="restart"/>
            <w:shd w:val="clear" w:color="auto" w:fill="auto"/>
            <w:vAlign w:val="center"/>
          </w:tcPr>
          <w:p w:rsidR="008977B9" w:rsidRDefault="008977B9" w:rsidP="006846B4">
            <w:pPr>
              <w:jc w:val="center"/>
              <w:rPr>
                <w:rFonts w:ascii="Verdana" w:hAnsi="Verdana"/>
                <w:color w:val="797979"/>
              </w:rPr>
            </w:pPr>
            <w:r>
              <w:rPr>
                <w:rFonts w:ascii="Verdana" w:hAnsi="Verdana"/>
                <w:color w:val="797979"/>
              </w:rPr>
              <w:t>г. Москва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8977B9" w:rsidRPr="00DC5A39" w:rsidRDefault="008977B9" w:rsidP="006846B4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>До 0,1т/0,5м3</w:t>
            </w:r>
          </w:p>
        </w:tc>
        <w:tc>
          <w:tcPr>
            <w:tcW w:w="589" w:type="pct"/>
            <w:vAlign w:val="center"/>
          </w:tcPr>
          <w:p w:rsidR="008977B9" w:rsidRPr="0028265B" w:rsidRDefault="008977B9" w:rsidP="006846B4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-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8977B9" w:rsidRPr="0028265B" w:rsidRDefault="00816596" w:rsidP="006846B4">
            <w:pPr>
              <w:spacing w:line="240" w:lineRule="auto"/>
              <w:jc w:val="center"/>
              <w:rPr>
                <w:rFonts w:ascii="Verdana" w:hAnsi="Verdana"/>
                <w:b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797979"/>
                <w:sz w:val="18"/>
                <w:szCs w:val="18"/>
              </w:rPr>
              <w:t>1000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977B9" w:rsidRPr="00DC5A39" w:rsidRDefault="008977B9" w:rsidP="006846B4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>1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8977B9" w:rsidRPr="00DC5A39" w:rsidRDefault="006D4311" w:rsidP="006846B4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9</w:t>
            </w:r>
            <w:r w:rsidR="008977B9" w:rsidRPr="00DC5A39">
              <w:rPr>
                <w:rFonts w:ascii="Verdana" w:hAnsi="Verdana"/>
                <w:color w:val="797979"/>
                <w:sz w:val="18"/>
                <w:szCs w:val="18"/>
              </w:rPr>
              <w:t>00</w:t>
            </w:r>
          </w:p>
        </w:tc>
        <w:tc>
          <w:tcPr>
            <w:tcW w:w="629" w:type="pct"/>
            <w:vMerge w:val="restart"/>
            <w:vAlign w:val="center"/>
          </w:tcPr>
          <w:p w:rsidR="008977B9" w:rsidRPr="00EC1B23" w:rsidRDefault="008977B9" w:rsidP="0044092C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90</w:t>
            </w:r>
          </w:p>
        </w:tc>
      </w:tr>
      <w:tr w:rsidR="00B8679F" w:rsidTr="0011610F">
        <w:trPr>
          <w:trHeight w:hRule="exact" w:val="340"/>
          <w:jc w:val="center"/>
        </w:trPr>
        <w:tc>
          <w:tcPr>
            <w:tcW w:w="972" w:type="pct"/>
            <w:vMerge/>
            <w:shd w:val="clear" w:color="auto" w:fill="auto"/>
            <w:vAlign w:val="center"/>
          </w:tcPr>
          <w:p w:rsidR="008977B9" w:rsidRDefault="008977B9" w:rsidP="006846B4">
            <w:pPr>
              <w:jc w:val="center"/>
              <w:rPr>
                <w:rFonts w:ascii="Verdana" w:hAnsi="Verdana"/>
                <w:color w:val="797979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:rsidR="008977B9" w:rsidRPr="006B1312" w:rsidRDefault="008977B9" w:rsidP="006846B4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До 0,6т/3м3</w:t>
            </w:r>
          </w:p>
        </w:tc>
        <w:tc>
          <w:tcPr>
            <w:tcW w:w="589" w:type="pct"/>
            <w:vAlign w:val="center"/>
          </w:tcPr>
          <w:p w:rsidR="008977B9" w:rsidRDefault="00816596" w:rsidP="006846B4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1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8977B9" w:rsidRDefault="00816596" w:rsidP="008D56EE">
            <w:pPr>
              <w:spacing w:line="240" w:lineRule="auto"/>
              <w:jc w:val="center"/>
              <w:rPr>
                <w:rFonts w:ascii="Verdana" w:hAnsi="Verdana"/>
                <w:b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797979"/>
                <w:sz w:val="18"/>
                <w:szCs w:val="18"/>
              </w:rPr>
              <w:t>1850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977B9" w:rsidRPr="006B1312" w:rsidRDefault="008977B9" w:rsidP="006846B4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1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8977B9" w:rsidRPr="008D56EE" w:rsidRDefault="006D4311" w:rsidP="006846B4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9</w:t>
            </w:r>
            <w:r w:rsidR="008977B9">
              <w:rPr>
                <w:rFonts w:ascii="Verdana" w:hAnsi="Verdana"/>
                <w:color w:val="797979"/>
                <w:sz w:val="18"/>
                <w:szCs w:val="18"/>
              </w:rPr>
              <w:t>00</w:t>
            </w:r>
          </w:p>
        </w:tc>
        <w:tc>
          <w:tcPr>
            <w:tcW w:w="629" w:type="pct"/>
            <w:vMerge/>
            <w:vAlign w:val="center"/>
          </w:tcPr>
          <w:p w:rsidR="008977B9" w:rsidRDefault="008977B9" w:rsidP="0044092C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</w:p>
        </w:tc>
      </w:tr>
      <w:tr w:rsidR="00B8679F" w:rsidTr="0011610F">
        <w:trPr>
          <w:trHeight w:hRule="exact" w:val="340"/>
          <w:jc w:val="center"/>
        </w:trPr>
        <w:tc>
          <w:tcPr>
            <w:tcW w:w="972" w:type="pct"/>
            <w:vMerge/>
            <w:shd w:val="clear" w:color="auto" w:fill="auto"/>
            <w:vAlign w:val="center"/>
          </w:tcPr>
          <w:p w:rsidR="008977B9" w:rsidRPr="007A414C" w:rsidRDefault="008977B9" w:rsidP="006846B4">
            <w:pPr>
              <w:jc w:val="center"/>
              <w:rPr>
                <w:rFonts w:asciiTheme="minorHAnsi" w:hAnsiTheme="minorHAnsi"/>
                <w:color w:val="797979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:rsidR="008977B9" w:rsidRPr="006B1312" w:rsidRDefault="008977B9" w:rsidP="006846B4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До 1,4т/8м3</w:t>
            </w:r>
          </w:p>
        </w:tc>
        <w:tc>
          <w:tcPr>
            <w:tcW w:w="589" w:type="pct"/>
            <w:vAlign w:val="center"/>
          </w:tcPr>
          <w:p w:rsidR="008977B9" w:rsidRPr="00DC5A39" w:rsidRDefault="00816596" w:rsidP="006846B4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2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8977B9" w:rsidRDefault="00816596" w:rsidP="00816596">
            <w:pPr>
              <w:spacing w:line="240" w:lineRule="auto"/>
              <w:jc w:val="center"/>
              <w:rPr>
                <w:rFonts w:ascii="Verdana" w:hAnsi="Verdana"/>
                <w:b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797979"/>
                <w:sz w:val="18"/>
                <w:szCs w:val="18"/>
              </w:rPr>
              <w:t>2600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977B9" w:rsidRPr="008D56EE" w:rsidRDefault="008977B9" w:rsidP="006846B4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1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8977B9" w:rsidRDefault="006D4311" w:rsidP="006846B4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10</w:t>
            </w:r>
            <w:r w:rsidR="008977B9">
              <w:rPr>
                <w:rFonts w:ascii="Verdana" w:hAnsi="Verdana"/>
                <w:color w:val="797979"/>
                <w:sz w:val="18"/>
                <w:szCs w:val="18"/>
              </w:rPr>
              <w:t>00</w:t>
            </w:r>
          </w:p>
        </w:tc>
        <w:tc>
          <w:tcPr>
            <w:tcW w:w="629" w:type="pct"/>
            <w:vMerge/>
            <w:vAlign w:val="center"/>
          </w:tcPr>
          <w:p w:rsidR="008977B9" w:rsidRPr="00DC5A39" w:rsidRDefault="008977B9" w:rsidP="0044092C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</w:p>
        </w:tc>
      </w:tr>
      <w:tr w:rsidR="00B8679F" w:rsidTr="0011610F">
        <w:trPr>
          <w:trHeight w:hRule="exact" w:val="340"/>
          <w:jc w:val="center"/>
        </w:trPr>
        <w:tc>
          <w:tcPr>
            <w:tcW w:w="972" w:type="pct"/>
            <w:vMerge/>
            <w:shd w:val="clear" w:color="auto" w:fill="auto"/>
            <w:vAlign w:val="center"/>
          </w:tcPr>
          <w:p w:rsidR="008977B9" w:rsidRPr="00065B4D" w:rsidRDefault="008977B9" w:rsidP="0044092C">
            <w:pPr>
              <w:spacing w:line="240" w:lineRule="auto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:rsidR="008977B9" w:rsidRPr="00DC5A39" w:rsidRDefault="008977B9" w:rsidP="0044092C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До 2,9</w:t>
            </w: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>т/12м3</w:t>
            </w:r>
          </w:p>
        </w:tc>
        <w:tc>
          <w:tcPr>
            <w:tcW w:w="589" w:type="pct"/>
            <w:vAlign w:val="center"/>
          </w:tcPr>
          <w:p w:rsidR="008977B9" w:rsidRPr="00DC5A39" w:rsidRDefault="008977B9" w:rsidP="0044092C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6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8977B9" w:rsidRPr="0028265B" w:rsidRDefault="00816596" w:rsidP="008D56EE">
            <w:pPr>
              <w:spacing w:line="240" w:lineRule="auto"/>
              <w:jc w:val="center"/>
              <w:rPr>
                <w:rFonts w:ascii="Verdana" w:hAnsi="Verdana"/>
                <w:b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797979"/>
                <w:sz w:val="18"/>
                <w:szCs w:val="18"/>
              </w:rPr>
              <w:t>5800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977B9" w:rsidRPr="00DC5A39" w:rsidRDefault="008977B9" w:rsidP="0044092C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>1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8977B9" w:rsidRPr="007025ED" w:rsidRDefault="008977B9" w:rsidP="0044092C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1800</w:t>
            </w:r>
          </w:p>
        </w:tc>
        <w:tc>
          <w:tcPr>
            <w:tcW w:w="629" w:type="pct"/>
            <w:vMerge/>
            <w:vAlign w:val="center"/>
          </w:tcPr>
          <w:p w:rsidR="008977B9" w:rsidRPr="00DC5A39" w:rsidRDefault="008977B9" w:rsidP="0044092C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</w:p>
        </w:tc>
      </w:tr>
      <w:tr w:rsidR="00B8679F" w:rsidTr="0011610F">
        <w:trPr>
          <w:trHeight w:hRule="exact" w:val="340"/>
          <w:jc w:val="center"/>
        </w:trPr>
        <w:tc>
          <w:tcPr>
            <w:tcW w:w="972" w:type="pct"/>
            <w:vMerge/>
            <w:shd w:val="clear" w:color="auto" w:fill="auto"/>
            <w:vAlign w:val="center"/>
          </w:tcPr>
          <w:p w:rsidR="008977B9" w:rsidRPr="00065B4D" w:rsidRDefault="008977B9" w:rsidP="0044092C">
            <w:pPr>
              <w:spacing w:line="240" w:lineRule="auto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:rsidR="008977B9" w:rsidRPr="00DC5A39" w:rsidRDefault="008977B9" w:rsidP="0044092C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До 4,9</w:t>
            </w: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>т/25м3</w:t>
            </w:r>
          </w:p>
        </w:tc>
        <w:tc>
          <w:tcPr>
            <w:tcW w:w="589" w:type="pct"/>
            <w:vAlign w:val="center"/>
          </w:tcPr>
          <w:p w:rsidR="008977B9" w:rsidRPr="00DC5A39" w:rsidRDefault="008977B9" w:rsidP="0044092C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>8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8977B9" w:rsidRPr="0044092C" w:rsidRDefault="00816596" w:rsidP="0044092C">
            <w:pPr>
              <w:spacing w:line="240" w:lineRule="auto"/>
              <w:jc w:val="center"/>
              <w:rPr>
                <w:rFonts w:ascii="Verdana" w:hAnsi="Verdana"/>
                <w:b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797979"/>
                <w:sz w:val="18"/>
                <w:szCs w:val="18"/>
              </w:rPr>
              <w:t>8300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977B9" w:rsidRPr="00DC5A39" w:rsidRDefault="008977B9" w:rsidP="0044092C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>2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8977B9" w:rsidRPr="007025ED" w:rsidRDefault="008977B9" w:rsidP="0044092C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2500</w:t>
            </w:r>
          </w:p>
        </w:tc>
        <w:tc>
          <w:tcPr>
            <w:tcW w:w="629" w:type="pct"/>
            <w:vMerge/>
            <w:vAlign w:val="center"/>
          </w:tcPr>
          <w:p w:rsidR="008977B9" w:rsidRPr="00DC5A39" w:rsidRDefault="008977B9" w:rsidP="0044092C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</w:p>
        </w:tc>
      </w:tr>
      <w:tr w:rsidR="00B8679F" w:rsidTr="0011610F">
        <w:trPr>
          <w:trHeight w:hRule="exact" w:val="429"/>
          <w:jc w:val="center"/>
        </w:trPr>
        <w:tc>
          <w:tcPr>
            <w:tcW w:w="972" w:type="pct"/>
            <w:vMerge/>
            <w:shd w:val="clear" w:color="auto" w:fill="auto"/>
            <w:vAlign w:val="center"/>
          </w:tcPr>
          <w:p w:rsidR="008977B9" w:rsidRPr="00065B4D" w:rsidRDefault="008977B9" w:rsidP="0044092C">
            <w:pPr>
              <w:spacing w:line="240" w:lineRule="auto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:rsidR="008977B9" w:rsidRPr="008D56EE" w:rsidRDefault="008977B9" w:rsidP="00AC54D3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До 10т/4</w:t>
            </w: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>0м3</w:t>
            </w:r>
            <w:r w:rsidR="0011610F">
              <w:rPr>
                <w:rFonts w:ascii="Verdana" w:hAnsi="Verdana"/>
                <w:color w:val="797979"/>
                <w:sz w:val="18"/>
                <w:szCs w:val="18"/>
              </w:rPr>
              <w:t>*</w:t>
            </w:r>
          </w:p>
        </w:tc>
        <w:tc>
          <w:tcPr>
            <w:tcW w:w="589" w:type="pct"/>
            <w:vAlign w:val="center"/>
          </w:tcPr>
          <w:p w:rsidR="008977B9" w:rsidRPr="00DC5A39" w:rsidRDefault="008977B9" w:rsidP="0044092C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>16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8977B9" w:rsidRPr="0044092C" w:rsidRDefault="00B5217A" w:rsidP="00B5217A">
            <w:pPr>
              <w:spacing w:line="240" w:lineRule="auto"/>
              <w:jc w:val="center"/>
              <w:rPr>
                <w:rFonts w:ascii="Verdana" w:hAnsi="Verdana"/>
                <w:b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797979"/>
                <w:sz w:val="18"/>
                <w:szCs w:val="18"/>
              </w:rPr>
              <w:t>9900</w:t>
            </w:r>
            <w:r w:rsidR="0011610F">
              <w:rPr>
                <w:rFonts w:ascii="Verdana" w:hAnsi="Verdana"/>
                <w:b/>
                <w:color w:val="797979"/>
                <w:sz w:val="18"/>
                <w:szCs w:val="18"/>
              </w:rPr>
              <w:t>*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977B9" w:rsidRPr="0044092C" w:rsidRDefault="008977B9" w:rsidP="0044092C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2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8977B9" w:rsidRPr="007025ED" w:rsidRDefault="008977B9" w:rsidP="0044092C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3000</w:t>
            </w:r>
          </w:p>
        </w:tc>
        <w:tc>
          <w:tcPr>
            <w:tcW w:w="629" w:type="pct"/>
            <w:vMerge/>
            <w:vAlign w:val="center"/>
          </w:tcPr>
          <w:p w:rsidR="008977B9" w:rsidRPr="00DC5A39" w:rsidRDefault="008977B9" w:rsidP="0044092C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</w:p>
        </w:tc>
      </w:tr>
      <w:tr w:rsidR="00B8679F" w:rsidTr="0011610F">
        <w:trPr>
          <w:trHeight w:hRule="exact" w:val="423"/>
          <w:jc w:val="center"/>
        </w:trPr>
        <w:tc>
          <w:tcPr>
            <w:tcW w:w="972" w:type="pct"/>
            <w:vMerge/>
            <w:shd w:val="clear" w:color="auto" w:fill="auto"/>
            <w:vAlign w:val="center"/>
          </w:tcPr>
          <w:p w:rsidR="008977B9" w:rsidRPr="00065B4D" w:rsidRDefault="008977B9" w:rsidP="0044092C">
            <w:pPr>
              <w:spacing w:line="240" w:lineRule="auto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:rsidR="008977B9" w:rsidRPr="00DC5A39" w:rsidRDefault="008977B9" w:rsidP="006B1312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 xml:space="preserve">До </w:t>
            </w:r>
            <w:r>
              <w:rPr>
                <w:rFonts w:ascii="Verdana" w:hAnsi="Verdana"/>
                <w:color w:val="797979"/>
                <w:sz w:val="18"/>
                <w:szCs w:val="18"/>
              </w:rPr>
              <w:t>20т</w:t>
            </w: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>/</w:t>
            </w:r>
            <w:r>
              <w:rPr>
                <w:rFonts w:ascii="Verdana" w:hAnsi="Verdana"/>
                <w:color w:val="797979"/>
                <w:sz w:val="18"/>
                <w:szCs w:val="18"/>
              </w:rPr>
              <w:t>70</w:t>
            </w: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>м3</w:t>
            </w:r>
            <w:r>
              <w:rPr>
                <w:rFonts w:ascii="Verdana" w:hAnsi="Verdana"/>
                <w:color w:val="797979"/>
                <w:sz w:val="18"/>
                <w:szCs w:val="18"/>
              </w:rPr>
              <w:t>*</w:t>
            </w:r>
          </w:p>
        </w:tc>
        <w:tc>
          <w:tcPr>
            <w:tcW w:w="589" w:type="pct"/>
            <w:vAlign w:val="center"/>
          </w:tcPr>
          <w:p w:rsidR="008977B9" w:rsidRPr="00DC5A39" w:rsidRDefault="002F0410" w:rsidP="0044092C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33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8977B9" w:rsidRDefault="00B5217A" w:rsidP="0044092C">
            <w:pPr>
              <w:spacing w:line="240" w:lineRule="auto"/>
              <w:jc w:val="center"/>
              <w:rPr>
                <w:rFonts w:ascii="Verdana" w:hAnsi="Verdana"/>
                <w:b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797979"/>
                <w:sz w:val="18"/>
                <w:szCs w:val="18"/>
              </w:rPr>
              <w:t>12900</w:t>
            </w:r>
            <w:r w:rsidR="00B8679F">
              <w:rPr>
                <w:rFonts w:ascii="Verdana" w:hAnsi="Verdana"/>
                <w:b/>
                <w:color w:val="797979"/>
                <w:sz w:val="18"/>
                <w:szCs w:val="18"/>
              </w:rPr>
              <w:t>*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977B9" w:rsidRDefault="008977B9" w:rsidP="0044092C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3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8977B9" w:rsidRDefault="008977B9" w:rsidP="00816596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 xml:space="preserve">3500 </w:t>
            </w:r>
          </w:p>
        </w:tc>
        <w:tc>
          <w:tcPr>
            <w:tcW w:w="629" w:type="pct"/>
            <w:vMerge/>
            <w:vAlign w:val="center"/>
          </w:tcPr>
          <w:p w:rsidR="008977B9" w:rsidRPr="00DC5A39" w:rsidRDefault="008977B9" w:rsidP="0044092C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</w:p>
        </w:tc>
      </w:tr>
      <w:tr w:rsidR="00B8679F" w:rsidTr="0011610F">
        <w:trPr>
          <w:trHeight w:hRule="exact" w:val="514"/>
          <w:jc w:val="center"/>
        </w:trPr>
        <w:tc>
          <w:tcPr>
            <w:tcW w:w="972" w:type="pct"/>
            <w:vMerge w:val="restart"/>
            <w:shd w:val="clear" w:color="auto" w:fill="auto"/>
            <w:vAlign w:val="center"/>
          </w:tcPr>
          <w:p w:rsidR="006D4311" w:rsidRDefault="006D4311" w:rsidP="006D4311">
            <w:pPr>
              <w:jc w:val="center"/>
              <w:rPr>
                <w:rFonts w:ascii="Verdana" w:hAnsi="Verdana"/>
                <w:color w:val="797979"/>
              </w:rPr>
            </w:pPr>
            <w:r>
              <w:rPr>
                <w:rFonts w:ascii="Verdana" w:hAnsi="Verdana"/>
                <w:color w:val="797979"/>
              </w:rPr>
              <w:t>г. Санкт-Петербург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6D4311" w:rsidRPr="00DC5A39" w:rsidRDefault="006D4311" w:rsidP="006D431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>До 0,1т/0,5м3</w:t>
            </w:r>
          </w:p>
        </w:tc>
        <w:tc>
          <w:tcPr>
            <w:tcW w:w="589" w:type="pct"/>
            <w:vAlign w:val="center"/>
          </w:tcPr>
          <w:p w:rsidR="006D4311" w:rsidRPr="0028265B" w:rsidRDefault="006D4311" w:rsidP="006D431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-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6D4311" w:rsidRPr="0028265B" w:rsidRDefault="006D4311" w:rsidP="006D4311">
            <w:pPr>
              <w:spacing w:line="240" w:lineRule="auto"/>
              <w:jc w:val="center"/>
              <w:rPr>
                <w:rFonts w:ascii="Verdana" w:hAnsi="Verdana"/>
                <w:b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797979"/>
                <w:sz w:val="18"/>
                <w:szCs w:val="18"/>
              </w:rPr>
              <w:t>1000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6D4311" w:rsidRPr="00DC5A39" w:rsidRDefault="006D4311" w:rsidP="006D431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>1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6D4311" w:rsidRPr="00DC5A39" w:rsidRDefault="006D4311" w:rsidP="006D431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9</w:t>
            </w: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>00</w:t>
            </w:r>
          </w:p>
        </w:tc>
        <w:tc>
          <w:tcPr>
            <w:tcW w:w="629" w:type="pct"/>
            <w:vMerge w:val="restart"/>
            <w:vAlign w:val="center"/>
          </w:tcPr>
          <w:p w:rsidR="006D4311" w:rsidRPr="00EC1B23" w:rsidRDefault="006D4311" w:rsidP="006D431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90</w:t>
            </w:r>
          </w:p>
        </w:tc>
      </w:tr>
      <w:tr w:rsidR="00B8679F" w:rsidTr="0011610F">
        <w:trPr>
          <w:trHeight w:hRule="exact" w:val="340"/>
          <w:jc w:val="center"/>
        </w:trPr>
        <w:tc>
          <w:tcPr>
            <w:tcW w:w="972" w:type="pct"/>
            <w:vMerge/>
            <w:shd w:val="clear" w:color="auto" w:fill="auto"/>
            <w:vAlign w:val="center"/>
          </w:tcPr>
          <w:p w:rsidR="006D4311" w:rsidRDefault="006D4311" w:rsidP="006D4311">
            <w:pPr>
              <w:jc w:val="center"/>
              <w:rPr>
                <w:rFonts w:ascii="Verdana" w:hAnsi="Verdana"/>
                <w:color w:val="797979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:rsidR="006D4311" w:rsidRPr="00DC5A39" w:rsidRDefault="006D4311" w:rsidP="006D431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До 0,6т/3м3</w:t>
            </w:r>
          </w:p>
        </w:tc>
        <w:tc>
          <w:tcPr>
            <w:tcW w:w="589" w:type="pct"/>
            <w:vAlign w:val="center"/>
          </w:tcPr>
          <w:p w:rsidR="006D4311" w:rsidRDefault="006D4311" w:rsidP="006D431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1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6D4311" w:rsidRDefault="006D4311" w:rsidP="006D4311">
            <w:pPr>
              <w:spacing w:line="240" w:lineRule="auto"/>
              <w:jc w:val="center"/>
              <w:rPr>
                <w:rFonts w:ascii="Verdana" w:hAnsi="Verdana"/>
                <w:b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797979"/>
                <w:sz w:val="18"/>
                <w:szCs w:val="18"/>
              </w:rPr>
              <w:t>1850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6D4311" w:rsidRPr="00DC5A39" w:rsidRDefault="006D4311" w:rsidP="006D431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1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6D4311" w:rsidRPr="00DC5A39" w:rsidRDefault="006D4311" w:rsidP="006D431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900</w:t>
            </w:r>
          </w:p>
        </w:tc>
        <w:tc>
          <w:tcPr>
            <w:tcW w:w="629" w:type="pct"/>
            <w:vMerge/>
            <w:vAlign w:val="center"/>
          </w:tcPr>
          <w:p w:rsidR="006D4311" w:rsidRDefault="006D4311" w:rsidP="006D431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</w:p>
        </w:tc>
      </w:tr>
      <w:tr w:rsidR="00B8679F" w:rsidTr="0011610F">
        <w:trPr>
          <w:trHeight w:hRule="exact" w:val="340"/>
          <w:jc w:val="center"/>
        </w:trPr>
        <w:tc>
          <w:tcPr>
            <w:tcW w:w="972" w:type="pct"/>
            <w:vMerge/>
            <w:shd w:val="clear" w:color="auto" w:fill="auto"/>
            <w:vAlign w:val="center"/>
          </w:tcPr>
          <w:p w:rsidR="006D4311" w:rsidRPr="007A414C" w:rsidRDefault="006D4311" w:rsidP="006D4311">
            <w:pPr>
              <w:jc w:val="center"/>
              <w:rPr>
                <w:rFonts w:asciiTheme="minorHAnsi" w:hAnsiTheme="minorHAnsi"/>
                <w:color w:val="797979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:rsidR="006D4311" w:rsidRDefault="006D4311" w:rsidP="006D431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До 1,4т/8м3</w:t>
            </w:r>
          </w:p>
        </w:tc>
        <w:tc>
          <w:tcPr>
            <w:tcW w:w="589" w:type="pct"/>
            <w:vAlign w:val="center"/>
          </w:tcPr>
          <w:p w:rsidR="006D4311" w:rsidRPr="00DC5A39" w:rsidRDefault="006D4311" w:rsidP="006D431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2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6D4311" w:rsidRDefault="006D4311" w:rsidP="006D4311">
            <w:pPr>
              <w:spacing w:line="240" w:lineRule="auto"/>
              <w:jc w:val="center"/>
              <w:rPr>
                <w:rFonts w:ascii="Verdana" w:hAnsi="Verdana"/>
                <w:b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797979"/>
                <w:sz w:val="18"/>
                <w:szCs w:val="18"/>
              </w:rPr>
              <w:t>2600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6D4311" w:rsidRPr="00DC5A39" w:rsidRDefault="006D4311" w:rsidP="006D431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1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6D4311" w:rsidRDefault="006D4311" w:rsidP="006D431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1000</w:t>
            </w:r>
          </w:p>
        </w:tc>
        <w:tc>
          <w:tcPr>
            <w:tcW w:w="629" w:type="pct"/>
            <w:vMerge/>
            <w:vAlign w:val="center"/>
          </w:tcPr>
          <w:p w:rsidR="006D4311" w:rsidRPr="00DC5A39" w:rsidRDefault="006D4311" w:rsidP="006D431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</w:p>
        </w:tc>
      </w:tr>
      <w:tr w:rsidR="00B8679F" w:rsidTr="0011610F">
        <w:trPr>
          <w:trHeight w:hRule="exact" w:val="340"/>
          <w:jc w:val="center"/>
        </w:trPr>
        <w:tc>
          <w:tcPr>
            <w:tcW w:w="972" w:type="pct"/>
            <w:vMerge/>
            <w:shd w:val="clear" w:color="auto" w:fill="auto"/>
            <w:vAlign w:val="center"/>
          </w:tcPr>
          <w:p w:rsidR="006D4311" w:rsidRPr="00065B4D" w:rsidRDefault="006D4311" w:rsidP="006D4311">
            <w:pPr>
              <w:spacing w:line="240" w:lineRule="auto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:rsidR="006D4311" w:rsidRPr="00DC5A39" w:rsidRDefault="006D4311" w:rsidP="006D431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До 2,9</w:t>
            </w: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>т/12м3</w:t>
            </w:r>
          </w:p>
        </w:tc>
        <w:tc>
          <w:tcPr>
            <w:tcW w:w="589" w:type="pct"/>
            <w:vAlign w:val="center"/>
          </w:tcPr>
          <w:p w:rsidR="006D4311" w:rsidRPr="00DC5A39" w:rsidRDefault="006D4311" w:rsidP="006D431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6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6D4311" w:rsidRPr="0028265B" w:rsidRDefault="006D4311" w:rsidP="006D4311">
            <w:pPr>
              <w:spacing w:line="240" w:lineRule="auto"/>
              <w:jc w:val="center"/>
              <w:rPr>
                <w:rFonts w:ascii="Verdana" w:hAnsi="Verdana"/>
                <w:b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797979"/>
                <w:sz w:val="18"/>
                <w:szCs w:val="18"/>
              </w:rPr>
              <w:t>5800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6D4311" w:rsidRPr="00DC5A39" w:rsidRDefault="006D4311" w:rsidP="006D431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>1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6D4311" w:rsidRPr="007025ED" w:rsidRDefault="006D4311" w:rsidP="006D431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1800</w:t>
            </w:r>
          </w:p>
        </w:tc>
        <w:tc>
          <w:tcPr>
            <w:tcW w:w="629" w:type="pct"/>
            <w:vMerge/>
            <w:vAlign w:val="center"/>
          </w:tcPr>
          <w:p w:rsidR="006D4311" w:rsidRPr="00DC5A39" w:rsidRDefault="006D4311" w:rsidP="006D431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</w:p>
        </w:tc>
      </w:tr>
      <w:tr w:rsidR="00B8679F" w:rsidTr="0011610F">
        <w:trPr>
          <w:trHeight w:hRule="exact" w:val="340"/>
          <w:jc w:val="center"/>
        </w:trPr>
        <w:tc>
          <w:tcPr>
            <w:tcW w:w="972" w:type="pct"/>
            <w:vMerge/>
            <w:shd w:val="clear" w:color="auto" w:fill="auto"/>
            <w:vAlign w:val="center"/>
          </w:tcPr>
          <w:p w:rsidR="006D4311" w:rsidRPr="00065B4D" w:rsidRDefault="006D4311" w:rsidP="006D4311">
            <w:pPr>
              <w:spacing w:line="240" w:lineRule="auto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:rsidR="006D4311" w:rsidRPr="00DC5A39" w:rsidRDefault="006D4311" w:rsidP="006D431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 xml:space="preserve">До </w:t>
            </w:r>
            <w:r>
              <w:rPr>
                <w:rFonts w:ascii="Verdana" w:hAnsi="Verdana"/>
                <w:color w:val="797979"/>
                <w:sz w:val="18"/>
                <w:szCs w:val="18"/>
              </w:rPr>
              <w:t>4,9</w:t>
            </w: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>т/25м3</w:t>
            </w:r>
          </w:p>
        </w:tc>
        <w:tc>
          <w:tcPr>
            <w:tcW w:w="589" w:type="pct"/>
            <w:vAlign w:val="center"/>
          </w:tcPr>
          <w:p w:rsidR="006D4311" w:rsidRPr="00DC5A39" w:rsidRDefault="006D4311" w:rsidP="006D431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>8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6D4311" w:rsidRPr="0044092C" w:rsidRDefault="006D4311" w:rsidP="006D4311">
            <w:pPr>
              <w:spacing w:line="240" w:lineRule="auto"/>
              <w:jc w:val="center"/>
              <w:rPr>
                <w:rFonts w:ascii="Verdana" w:hAnsi="Verdana"/>
                <w:b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797979"/>
                <w:sz w:val="18"/>
                <w:szCs w:val="18"/>
              </w:rPr>
              <w:t>8300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6D4311" w:rsidRPr="00DC5A39" w:rsidRDefault="006D4311" w:rsidP="006D431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>2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6D4311" w:rsidRPr="007025ED" w:rsidRDefault="006D4311" w:rsidP="006D431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2500</w:t>
            </w:r>
          </w:p>
        </w:tc>
        <w:tc>
          <w:tcPr>
            <w:tcW w:w="629" w:type="pct"/>
            <w:vMerge/>
            <w:vAlign w:val="center"/>
          </w:tcPr>
          <w:p w:rsidR="006D4311" w:rsidRPr="00DC5A39" w:rsidRDefault="006D4311" w:rsidP="006D431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</w:p>
        </w:tc>
      </w:tr>
      <w:tr w:rsidR="00B8679F" w:rsidTr="0011610F">
        <w:trPr>
          <w:trHeight w:hRule="exact" w:val="340"/>
          <w:jc w:val="center"/>
        </w:trPr>
        <w:tc>
          <w:tcPr>
            <w:tcW w:w="972" w:type="pct"/>
            <w:vMerge/>
            <w:shd w:val="clear" w:color="auto" w:fill="auto"/>
            <w:vAlign w:val="center"/>
          </w:tcPr>
          <w:p w:rsidR="006D4311" w:rsidRPr="00065B4D" w:rsidRDefault="006D4311" w:rsidP="006D4311">
            <w:pPr>
              <w:spacing w:line="240" w:lineRule="auto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:rsidR="006D4311" w:rsidRPr="00DE29BC" w:rsidRDefault="006D4311" w:rsidP="006D431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До 10т/4</w:t>
            </w: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>0м3</w:t>
            </w:r>
            <w:r>
              <w:rPr>
                <w:rFonts w:ascii="Verdana" w:hAnsi="Verdana"/>
                <w:color w:val="797979"/>
                <w:sz w:val="18"/>
                <w:szCs w:val="18"/>
              </w:rPr>
              <w:t>*</w:t>
            </w:r>
          </w:p>
        </w:tc>
        <w:tc>
          <w:tcPr>
            <w:tcW w:w="589" w:type="pct"/>
            <w:vAlign w:val="center"/>
          </w:tcPr>
          <w:p w:rsidR="006D4311" w:rsidRPr="00DC5A39" w:rsidRDefault="006D4311" w:rsidP="006D431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>16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6D4311" w:rsidRPr="0044092C" w:rsidRDefault="006D4311" w:rsidP="006D4311">
            <w:pPr>
              <w:spacing w:line="240" w:lineRule="auto"/>
              <w:jc w:val="center"/>
              <w:rPr>
                <w:rFonts w:ascii="Verdana" w:hAnsi="Verdana"/>
                <w:b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797979"/>
                <w:sz w:val="18"/>
                <w:szCs w:val="18"/>
              </w:rPr>
              <w:t>9900</w:t>
            </w:r>
            <w:r w:rsidR="0011610F">
              <w:rPr>
                <w:rFonts w:ascii="Verdana" w:hAnsi="Verdana"/>
                <w:b/>
                <w:color w:val="797979"/>
                <w:sz w:val="18"/>
                <w:szCs w:val="18"/>
              </w:rPr>
              <w:t>*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6D4311" w:rsidRPr="0044092C" w:rsidRDefault="006D4311" w:rsidP="006D431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2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6D4311" w:rsidRPr="007025ED" w:rsidRDefault="006D4311" w:rsidP="006D431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3000</w:t>
            </w:r>
          </w:p>
        </w:tc>
        <w:tc>
          <w:tcPr>
            <w:tcW w:w="629" w:type="pct"/>
            <w:vMerge/>
            <w:vAlign w:val="center"/>
          </w:tcPr>
          <w:p w:rsidR="006D4311" w:rsidRPr="00DC5A39" w:rsidRDefault="006D4311" w:rsidP="006D431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</w:p>
        </w:tc>
      </w:tr>
      <w:tr w:rsidR="00B8679F" w:rsidTr="0011610F">
        <w:trPr>
          <w:trHeight w:hRule="exact" w:val="340"/>
          <w:jc w:val="center"/>
        </w:trPr>
        <w:tc>
          <w:tcPr>
            <w:tcW w:w="972" w:type="pct"/>
            <w:vMerge/>
            <w:shd w:val="clear" w:color="auto" w:fill="auto"/>
            <w:vAlign w:val="center"/>
          </w:tcPr>
          <w:p w:rsidR="006D4311" w:rsidRPr="00065B4D" w:rsidRDefault="006D4311" w:rsidP="006D4311">
            <w:pPr>
              <w:spacing w:line="240" w:lineRule="auto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:rsidR="006D4311" w:rsidRPr="00DC5A39" w:rsidRDefault="006D4311" w:rsidP="006D431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 xml:space="preserve">До </w:t>
            </w:r>
            <w:r>
              <w:rPr>
                <w:rFonts w:ascii="Verdana" w:hAnsi="Verdana"/>
                <w:color w:val="797979"/>
                <w:sz w:val="18"/>
                <w:szCs w:val="18"/>
              </w:rPr>
              <w:t>20т</w:t>
            </w: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>/</w:t>
            </w:r>
            <w:r>
              <w:rPr>
                <w:rFonts w:ascii="Verdana" w:hAnsi="Verdana"/>
                <w:color w:val="797979"/>
                <w:sz w:val="18"/>
                <w:szCs w:val="18"/>
              </w:rPr>
              <w:t>70</w:t>
            </w: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>м3</w:t>
            </w:r>
            <w:r>
              <w:rPr>
                <w:rFonts w:ascii="Verdana" w:hAnsi="Verdana"/>
                <w:color w:val="797979"/>
                <w:sz w:val="18"/>
                <w:szCs w:val="18"/>
              </w:rPr>
              <w:t>*</w:t>
            </w:r>
          </w:p>
        </w:tc>
        <w:tc>
          <w:tcPr>
            <w:tcW w:w="589" w:type="pct"/>
            <w:vAlign w:val="center"/>
          </w:tcPr>
          <w:p w:rsidR="006D4311" w:rsidRPr="00DC5A39" w:rsidRDefault="002F0410" w:rsidP="006D431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33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6D4311" w:rsidRDefault="006D4311" w:rsidP="006D4311">
            <w:pPr>
              <w:spacing w:line="240" w:lineRule="auto"/>
              <w:jc w:val="center"/>
              <w:rPr>
                <w:rFonts w:ascii="Verdana" w:hAnsi="Verdana"/>
                <w:b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797979"/>
                <w:sz w:val="18"/>
                <w:szCs w:val="18"/>
              </w:rPr>
              <w:t>12900</w:t>
            </w:r>
            <w:r w:rsidR="00B8679F">
              <w:rPr>
                <w:rFonts w:ascii="Verdana" w:hAnsi="Verdana"/>
                <w:b/>
                <w:color w:val="797979"/>
                <w:sz w:val="18"/>
                <w:szCs w:val="18"/>
              </w:rPr>
              <w:t>*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6D4311" w:rsidRDefault="006D4311" w:rsidP="006D431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3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6D4311" w:rsidRDefault="006D4311" w:rsidP="006D431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3500</w:t>
            </w:r>
          </w:p>
        </w:tc>
        <w:tc>
          <w:tcPr>
            <w:tcW w:w="629" w:type="pct"/>
            <w:vMerge/>
            <w:vAlign w:val="center"/>
          </w:tcPr>
          <w:p w:rsidR="006D4311" w:rsidRPr="00DC5A39" w:rsidRDefault="006D4311" w:rsidP="006D431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</w:p>
        </w:tc>
      </w:tr>
      <w:tr w:rsidR="00B8679F" w:rsidTr="0011610F">
        <w:trPr>
          <w:trHeight w:hRule="exact" w:val="535"/>
          <w:jc w:val="center"/>
        </w:trPr>
        <w:tc>
          <w:tcPr>
            <w:tcW w:w="972" w:type="pct"/>
            <w:vMerge w:val="restart"/>
            <w:shd w:val="clear" w:color="auto" w:fill="auto"/>
            <w:vAlign w:val="center"/>
          </w:tcPr>
          <w:p w:rsidR="008977B9" w:rsidRDefault="008977B9" w:rsidP="006846B4">
            <w:pPr>
              <w:jc w:val="center"/>
              <w:rPr>
                <w:rFonts w:ascii="Verdana" w:hAnsi="Verdana"/>
                <w:color w:val="797979"/>
              </w:rPr>
            </w:pPr>
            <w:r>
              <w:rPr>
                <w:rFonts w:ascii="Verdana" w:hAnsi="Verdana"/>
                <w:color w:val="797979"/>
              </w:rPr>
              <w:t>г. Владивосток,</w:t>
            </w:r>
          </w:p>
          <w:p w:rsidR="008977B9" w:rsidRDefault="008977B9" w:rsidP="006846B4">
            <w:pPr>
              <w:jc w:val="center"/>
              <w:rPr>
                <w:rFonts w:ascii="Verdana" w:hAnsi="Verdana"/>
                <w:color w:val="797979"/>
              </w:rPr>
            </w:pPr>
            <w:r>
              <w:rPr>
                <w:rFonts w:asciiTheme="minorHAnsi" w:hAnsiTheme="minorHAnsi"/>
                <w:color w:val="797979"/>
              </w:rPr>
              <w:t>Уссурийск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8977B9" w:rsidRPr="00DC5A39" w:rsidRDefault="008977B9" w:rsidP="006846B4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>До 0,1т/0,5м3</w:t>
            </w:r>
          </w:p>
        </w:tc>
        <w:tc>
          <w:tcPr>
            <w:tcW w:w="589" w:type="pct"/>
            <w:vAlign w:val="center"/>
          </w:tcPr>
          <w:p w:rsidR="008977B9" w:rsidRPr="00DC5A39" w:rsidRDefault="008977B9" w:rsidP="006846B4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-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8977B9" w:rsidRPr="00AF07D7" w:rsidRDefault="008977B9" w:rsidP="006846B4">
            <w:pPr>
              <w:spacing w:line="240" w:lineRule="auto"/>
              <w:jc w:val="center"/>
              <w:rPr>
                <w:rFonts w:ascii="Verdana" w:hAnsi="Verdana"/>
                <w:b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797979"/>
                <w:sz w:val="18"/>
                <w:szCs w:val="18"/>
              </w:rPr>
              <w:t>1000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977B9" w:rsidRPr="00DC5A39" w:rsidRDefault="008977B9" w:rsidP="006846B4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>1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8977B9" w:rsidRPr="00DC5A39" w:rsidRDefault="006D4311" w:rsidP="006846B4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9</w:t>
            </w:r>
            <w:r w:rsidR="008977B9" w:rsidRPr="00DC5A39">
              <w:rPr>
                <w:rFonts w:ascii="Verdana" w:hAnsi="Verdana"/>
                <w:color w:val="797979"/>
                <w:sz w:val="18"/>
                <w:szCs w:val="18"/>
              </w:rPr>
              <w:t>00</w:t>
            </w:r>
          </w:p>
        </w:tc>
        <w:tc>
          <w:tcPr>
            <w:tcW w:w="629" w:type="pct"/>
            <w:vMerge w:val="restart"/>
            <w:vAlign w:val="center"/>
          </w:tcPr>
          <w:p w:rsidR="008977B9" w:rsidRPr="00EC1B23" w:rsidRDefault="008977B9" w:rsidP="0044092C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90</w:t>
            </w:r>
          </w:p>
        </w:tc>
      </w:tr>
      <w:tr w:rsidR="00B8679F" w:rsidTr="0011610F">
        <w:trPr>
          <w:trHeight w:hRule="exact" w:val="340"/>
          <w:jc w:val="center"/>
        </w:trPr>
        <w:tc>
          <w:tcPr>
            <w:tcW w:w="972" w:type="pct"/>
            <w:vMerge/>
            <w:shd w:val="clear" w:color="auto" w:fill="auto"/>
            <w:vAlign w:val="center"/>
          </w:tcPr>
          <w:p w:rsidR="008977B9" w:rsidRDefault="008977B9" w:rsidP="003C598F">
            <w:pPr>
              <w:jc w:val="center"/>
              <w:rPr>
                <w:rFonts w:ascii="Verdana" w:hAnsi="Verdana"/>
                <w:color w:val="797979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:rsidR="008977B9" w:rsidRPr="006B1312" w:rsidRDefault="008977B9" w:rsidP="003C598F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До 0,6т/3м3</w:t>
            </w:r>
          </w:p>
        </w:tc>
        <w:tc>
          <w:tcPr>
            <w:tcW w:w="589" w:type="pct"/>
            <w:vAlign w:val="center"/>
          </w:tcPr>
          <w:p w:rsidR="008977B9" w:rsidRDefault="00816596" w:rsidP="003C598F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1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8977B9" w:rsidRDefault="006F4058" w:rsidP="003C598F">
            <w:pPr>
              <w:spacing w:line="240" w:lineRule="auto"/>
              <w:jc w:val="center"/>
              <w:rPr>
                <w:rFonts w:ascii="Verdana" w:hAnsi="Verdana"/>
                <w:b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797979"/>
                <w:sz w:val="18"/>
                <w:szCs w:val="18"/>
              </w:rPr>
              <w:t>1900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977B9" w:rsidRPr="00DC5A39" w:rsidRDefault="006D4311" w:rsidP="003C598F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1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8977B9" w:rsidRPr="00DC5A39" w:rsidRDefault="006F4058" w:rsidP="003C598F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1000</w:t>
            </w:r>
          </w:p>
        </w:tc>
        <w:tc>
          <w:tcPr>
            <w:tcW w:w="629" w:type="pct"/>
            <w:vMerge/>
            <w:vAlign w:val="center"/>
          </w:tcPr>
          <w:p w:rsidR="008977B9" w:rsidRDefault="008977B9" w:rsidP="003C598F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</w:p>
        </w:tc>
      </w:tr>
      <w:tr w:rsidR="00B8679F" w:rsidTr="0011610F">
        <w:trPr>
          <w:trHeight w:hRule="exact" w:val="340"/>
          <w:jc w:val="center"/>
        </w:trPr>
        <w:tc>
          <w:tcPr>
            <w:tcW w:w="972" w:type="pct"/>
            <w:vMerge/>
            <w:shd w:val="clear" w:color="auto" w:fill="auto"/>
            <w:vAlign w:val="center"/>
          </w:tcPr>
          <w:p w:rsidR="008977B9" w:rsidRDefault="008977B9" w:rsidP="003C598F">
            <w:pPr>
              <w:jc w:val="center"/>
              <w:rPr>
                <w:rFonts w:ascii="Verdana" w:hAnsi="Verdana"/>
                <w:color w:val="797979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:rsidR="008977B9" w:rsidRPr="006B1312" w:rsidRDefault="008977B9" w:rsidP="003C598F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До 1,4т/8м3</w:t>
            </w:r>
          </w:p>
        </w:tc>
        <w:tc>
          <w:tcPr>
            <w:tcW w:w="589" w:type="pct"/>
            <w:vAlign w:val="center"/>
          </w:tcPr>
          <w:p w:rsidR="008977B9" w:rsidRDefault="00816596" w:rsidP="003C598F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2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8977B9" w:rsidRDefault="006F4058" w:rsidP="003C598F">
            <w:pPr>
              <w:spacing w:line="240" w:lineRule="auto"/>
              <w:jc w:val="center"/>
              <w:rPr>
                <w:rFonts w:ascii="Verdana" w:hAnsi="Verdana"/>
                <w:b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797979"/>
                <w:sz w:val="18"/>
                <w:szCs w:val="18"/>
              </w:rPr>
              <w:t>2300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977B9" w:rsidRPr="00DC5A39" w:rsidRDefault="006D4311" w:rsidP="003C598F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1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8977B9" w:rsidRPr="00DC5A39" w:rsidRDefault="006F4058" w:rsidP="003C598F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1250</w:t>
            </w:r>
          </w:p>
        </w:tc>
        <w:tc>
          <w:tcPr>
            <w:tcW w:w="629" w:type="pct"/>
            <w:vMerge/>
            <w:vAlign w:val="center"/>
          </w:tcPr>
          <w:p w:rsidR="008977B9" w:rsidRDefault="008977B9" w:rsidP="003C598F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</w:p>
        </w:tc>
      </w:tr>
      <w:tr w:rsidR="00B8679F" w:rsidTr="0011610F">
        <w:trPr>
          <w:trHeight w:hRule="exact" w:val="340"/>
          <w:jc w:val="center"/>
        </w:trPr>
        <w:tc>
          <w:tcPr>
            <w:tcW w:w="972" w:type="pct"/>
            <w:vMerge/>
            <w:shd w:val="clear" w:color="auto" w:fill="auto"/>
            <w:vAlign w:val="center"/>
          </w:tcPr>
          <w:p w:rsidR="008977B9" w:rsidRPr="007A414C" w:rsidRDefault="008977B9" w:rsidP="003C598F">
            <w:pPr>
              <w:jc w:val="center"/>
              <w:rPr>
                <w:rFonts w:asciiTheme="minorHAnsi" w:hAnsiTheme="minorHAnsi"/>
                <w:color w:val="797979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:rsidR="008977B9" w:rsidRPr="00DC5A39" w:rsidRDefault="008977B9" w:rsidP="003C598F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До 2,9</w:t>
            </w: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>т/12м3</w:t>
            </w:r>
          </w:p>
        </w:tc>
        <w:tc>
          <w:tcPr>
            <w:tcW w:w="589" w:type="pct"/>
            <w:vAlign w:val="center"/>
          </w:tcPr>
          <w:p w:rsidR="008977B9" w:rsidRPr="00DC5A39" w:rsidRDefault="008977B9" w:rsidP="003C598F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>4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8977B9" w:rsidRPr="00453DC4" w:rsidRDefault="006F4058" w:rsidP="003C598F">
            <w:pPr>
              <w:spacing w:line="240" w:lineRule="auto"/>
              <w:jc w:val="center"/>
              <w:rPr>
                <w:rFonts w:ascii="Verdana" w:hAnsi="Verdana"/>
                <w:b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797979"/>
                <w:sz w:val="18"/>
                <w:szCs w:val="18"/>
              </w:rPr>
              <w:t>29</w:t>
            </w:r>
            <w:r w:rsidR="008977B9" w:rsidRPr="00453DC4">
              <w:rPr>
                <w:rFonts w:ascii="Verdana" w:hAnsi="Verdana"/>
                <w:b/>
                <w:color w:val="797979"/>
                <w:sz w:val="18"/>
                <w:szCs w:val="18"/>
              </w:rPr>
              <w:t>00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977B9" w:rsidRPr="00DC5A39" w:rsidRDefault="008977B9" w:rsidP="003C598F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>1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8977B9" w:rsidRPr="00DC5A39" w:rsidRDefault="006F4058" w:rsidP="003C598F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1400</w:t>
            </w:r>
          </w:p>
        </w:tc>
        <w:tc>
          <w:tcPr>
            <w:tcW w:w="629" w:type="pct"/>
            <w:vMerge/>
            <w:vAlign w:val="center"/>
          </w:tcPr>
          <w:p w:rsidR="008977B9" w:rsidRPr="00DC5A39" w:rsidRDefault="008977B9" w:rsidP="003C598F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</w:p>
        </w:tc>
      </w:tr>
      <w:tr w:rsidR="00B8679F" w:rsidTr="0011610F">
        <w:trPr>
          <w:trHeight w:hRule="exact" w:val="340"/>
          <w:jc w:val="center"/>
        </w:trPr>
        <w:tc>
          <w:tcPr>
            <w:tcW w:w="972" w:type="pct"/>
            <w:vMerge/>
            <w:shd w:val="clear" w:color="auto" w:fill="auto"/>
            <w:vAlign w:val="center"/>
          </w:tcPr>
          <w:p w:rsidR="008977B9" w:rsidRPr="00065B4D" w:rsidRDefault="008977B9" w:rsidP="003C598F">
            <w:pPr>
              <w:spacing w:line="240" w:lineRule="auto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:rsidR="008977B9" w:rsidRPr="00DC5A39" w:rsidRDefault="008977B9" w:rsidP="003C598F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До 4,9</w:t>
            </w: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>т/25м3</w:t>
            </w:r>
          </w:p>
        </w:tc>
        <w:tc>
          <w:tcPr>
            <w:tcW w:w="589" w:type="pct"/>
            <w:vAlign w:val="center"/>
          </w:tcPr>
          <w:p w:rsidR="008977B9" w:rsidRPr="00DC5A39" w:rsidRDefault="008977B9" w:rsidP="003C598F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>8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8977B9" w:rsidRPr="006B478F" w:rsidRDefault="006F4058" w:rsidP="003C598F">
            <w:pPr>
              <w:spacing w:line="240" w:lineRule="auto"/>
              <w:jc w:val="center"/>
              <w:rPr>
                <w:rFonts w:ascii="Verdana" w:hAnsi="Verdana"/>
                <w:b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797979"/>
                <w:sz w:val="18"/>
                <w:szCs w:val="18"/>
              </w:rPr>
              <w:t>45</w:t>
            </w:r>
            <w:r w:rsidR="008977B9">
              <w:rPr>
                <w:rFonts w:ascii="Verdana" w:hAnsi="Verdana"/>
                <w:b/>
                <w:color w:val="797979"/>
                <w:sz w:val="18"/>
                <w:szCs w:val="18"/>
              </w:rPr>
              <w:t>00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977B9" w:rsidRPr="00DC5A39" w:rsidRDefault="008977B9" w:rsidP="003C598F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>1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8977B9" w:rsidRPr="00DC5A39" w:rsidRDefault="006F4058" w:rsidP="003C598F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18</w:t>
            </w:r>
            <w:r w:rsidR="008977B9" w:rsidRPr="00DC5A39">
              <w:rPr>
                <w:rFonts w:ascii="Verdana" w:hAnsi="Verdana"/>
                <w:color w:val="797979"/>
                <w:sz w:val="18"/>
                <w:szCs w:val="18"/>
              </w:rPr>
              <w:t>50</w:t>
            </w:r>
          </w:p>
        </w:tc>
        <w:tc>
          <w:tcPr>
            <w:tcW w:w="629" w:type="pct"/>
            <w:vMerge/>
            <w:vAlign w:val="center"/>
          </w:tcPr>
          <w:p w:rsidR="008977B9" w:rsidRPr="00DC5A39" w:rsidRDefault="008977B9" w:rsidP="003C598F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</w:p>
        </w:tc>
      </w:tr>
      <w:tr w:rsidR="00B8679F" w:rsidTr="0011610F">
        <w:trPr>
          <w:trHeight w:hRule="exact" w:val="340"/>
          <w:jc w:val="center"/>
        </w:trPr>
        <w:tc>
          <w:tcPr>
            <w:tcW w:w="972" w:type="pct"/>
            <w:vMerge/>
            <w:shd w:val="clear" w:color="auto" w:fill="auto"/>
            <w:vAlign w:val="center"/>
          </w:tcPr>
          <w:p w:rsidR="008977B9" w:rsidRPr="00065B4D" w:rsidRDefault="008977B9" w:rsidP="003C598F">
            <w:pPr>
              <w:spacing w:line="240" w:lineRule="auto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:rsidR="008977B9" w:rsidRPr="00DE29BC" w:rsidRDefault="008977B9" w:rsidP="003C598F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До 10т/4</w:t>
            </w: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>0м3</w:t>
            </w:r>
            <w:r>
              <w:rPr>
                <w:rFonts w:ascii="Verdana" w:hAnsi="Verdana"/>
                <w:color w:val="797979"/>
                <w:sz w:val="18"/>
                <w:szCs w:val="18"/>
              </w:rPr>
              <w:t>*</w:t>
            </w:r>
          </w:p>
        </w:tc>
        <w:tc>
          <w:tcPr>
            <w:tcW w:w="589" w:type="pct"/>
            <w:vAlign w:val="center"/>
          </w:tcPr>
          <w:p w:rsidR="008977B9" w:rsidRPr="00DC5A39" w:rsidRDefault="008977B9" w:rsidP="003C598F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>16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8977B9" w:rsidRPr="00453DC4" w:rsidRDefault="006F4058" w:rsidP="003C598F">
            <w:pPr>
              <w:spacing w:line="240" w:lineRule="auto"/>
              <w:jc w:val="center"/>
              <w:rPr>
                <w:rFonts w:ascii="Verdana" w:hAnsi="Verdana"/>
                <w:b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797979"/>
                <w:sz w:val="18"/>
                <w:szCs w:val="18"/>
              </w:rPr>
              <w:t>86</w:t>
            </w:r>
            <w:r w:rsidR="008977B9" w:rsidRPr="00453DC4">
              <w:rPr>
                <w:rFonts w:ascii="Verdana" w:hAnsi="Verdana"/>
                <w:b/>
                <w:color w:val="797979"/>
                <w:sz w:val="18"/>
                <w:szCs w:val="18"/>
              </w:rPr>
              <w:t>00</w:t>
            </w:r>
            <w:r w:rsidR="0011610F">
              <w:rPr>
                <w:rFonts w:ascii="Verdana" w:hAnsi="Verdana"/>
                <w:b/>
                <w:color w:val="797979"/>
                <w:sz w:val="18"/>
                <w:szCs w:val="18"/>
              </w:rPr>
              <w:t>*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977B9" w:rsidRPr="00DC5A39" w:rsidRDefault="008977B9" w:rsidP="003C598F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>2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8977B9" w:rsidRPr="00DC5A39" w:rsidRDefault="006F4058" w:rsidP="003C598F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19</w:t>
            </w:r>
            <w:r w:rsidR="008977B9" w:rsidRPr="00DC5A39">
              <w:rPr>
                <w:rFonts w:ascii="Verdana" w:hAnsi="Verdana"/>
                <w:color w:val="797979"/>
                <w:sz w:val="18"/>
                <w:szCs w:val="18"/>
              </w:rPr>
              <w:t>50</w:t>
            </w:r>
          </w:p>
        </w:tc>
        <w:tc>
          <w:tcPr>
            <w:tcW w:w="629" w:type="pct"/>
            <w:vMerge/>
            <w:vAlign w:val="center"/>
          </w:tcPr>
          <w:p w:rsidR="008977B9" w:rsidRPr="00DC5A39" w:rsidRDefault="008977B9" w:rsidP="003C598F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</w:p>
        </w:tc>
      </w:tr>
      <w:tr w:rsidR="00B8679F" w:rsidTr="0011610F">
        <w:trPr>
          <w:trHeight w:hRule="exact" w:val="340"/>
          <w:jc w:val="center"/>
        </w:trPr>
        <w:tc>
          <w:tcPr>
            <w:tcW w:w="972" w:type="pct"/>
            <w:vMerge/>
            <w:shd w:val="clear" w:color="auto" w:fill="auto"/>
            <w:vAlign w:val="center"/>
          </w:tcPr>
          <w:p w:rsidR="008977B9" w:rsidRPr="00065B4D" w:rsidRDefault="008977B9" w:rsidP="003C598F">
            <w:pPr>
              <w:spacing w:line="240" w:lineRule="auto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:rsidR="008977B9" w:rsidRPr="00DC5A39" w:rsidRDefault="008977B9" w:rsidP="003C598F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 xml:space="preserve">До </w:t>
            </w:r>
            <w:r>
              <w:rPr>
                <w:rFonts w:ascii="Verdana" w:hAnsi="Verdana"/>
                <w:color w:val="797979"/>
                <w:sz w:val="18"/>
                <w:szCs w:val="18"/>
              </w:rPr>
              <w:t>20т</w:t>
            </w: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>/</w:t>
            </w:r>
            <w:r>
              <w:rPr>
                <w:rFonts w:ascii="Verdana" w:hAnsi="Verdana"/>
                <w:color w:val="797979"/>
                <w:sz w:val="18"/>
                <w:szCs w:val="18"/>
              </w:rPr>
              <w:t>70</w:t>
            </w: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>м3</w:t>
            </w:r>
            <w:r>
              <w:rPr>
                <w:rFonts w:ascii="Verdana" w:hAnsi="Verdana"/>
                <w:color w:val="797979"/>
                <w:sz w:val="18"/>
                <w:szCs w:val="18"/>
              </w:rPr>
              <w:t>*</w:t>
            </w:r>
          </w:p>
        </w:tc>
        <w:tc>
          <w:tcPr>
            <w:tcW w:w="589" w:type="pct"/>
            <w:vAlign w:val="center"/>
          </w:tcPr>
          <w:p w:rsidR="008977B9" w:rsidRPr="00DC5A39" w:rsidRDefault="002F0410" w:rsidP="003C598F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33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8977B9" w:rsidRPr="00453DC4" w:rsidRDefault="006F4058" w:rsidP="003C598F">
            <w:pPr>
              <w:spacing w:line="240" w:lineRule="auto"/>
              <w:jc w:val="center"/>
              <w:rPr>
                <w:rFonts w:ascii="Verdana" w:hAnsi="Verdana"/>
                <w:b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797979"/>
                <w:sz w:val="18"/>
                <w:szCs w:val="18"/>
              </w:rPr>
              <w:t>10200</w:t>
            </w:r>
            <w:r w:rsidR="00B8679F">
              <w:rPr>
                <w:rFonts w:ascii="Verdana" w:hAnsi="Verdana"/>
                <w:b/>
                <w:color w:val="797979"/>
                <w:sz w:val="18"/>
                <w:szCs w:val="18"/>
              </w:rPr>
              <w:t>*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977B9" w:rsidRPr="00DC5A39" w:rsidRDefault="006D4311" w:rsidP="003C598F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3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8977B9" w:rsidRPr="00DC5A39" w:rsidRDefault="006F4058" w:rsidP="003C598F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2100</w:t>
            </w:r>
          </w:p>
        </w:tc>
        <w:tc>
          <w:tcPr>
            <w:tcW w:w="629" w:type="pct"/>
            <w:vMerge/>
            <w:vAlign w:val="center"/>
          </w:tcPr>
          <w:p w:rsidR="008977B9" w:rsidRPr="00DC5A39" w:rsidRDefault="008977B9" w:rsidP="003C598F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</w:p>
        </w:tc>
      </w:tr>
      <w:tr w:rsidR="00B8679F" w:rsidTr="0011610F">
        <w:trPr>
          <w:trHeight w:hRule="exact" w:val="340"/>
          <w:jc w:val="center"/>
        </w:trPr>
        <w:tc>
          <w:tcPr>
            <w:tcW w:w="972" w:type="pct"/>
            <w:vMerge w:val="restart"/>
            <w:shd w:val="clear" w:color="auto" w:fill="auto"/>
            <w:vAlign w:val="center"/>
          </w:tcPr>
          <w:p w:rsidR="008977B9" w:rsidRDefault="008977B9" w:rsidP="003C598F">
            <w:pPr>
              <w:jc w:val="center"/>
              <w:rPr>
                <w:rFonts w:ascii="Verdana" w:hAnsi="Verdana"/>
                <w:color w:val="797979"/>
              </w:rPr>
            </w:pPr>
            <w:r>
              <w:rPr>
                <w:rFonts w:ascii="Verdana" w:hAnsi="Verdana"/>
                <w:color w:val="797979"/>
              </w:rPr>
              <w:t>г. Артем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8977B9" w:rsidRPr="00DC5A39" w:rsidRDefault="008977B9" w:rsidP="003C598F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>Д</w:t>
            </w:r>
            <w:r w:rsidR="00F95DDB">
              <w:rPr>
                <w:rFonts w:ascii="Verdana" w:hAnsi="Verdana"/>
                <w:color w:val="797979"/>
                <w:sz w:val="18"/>
                <w:szCs w:val="18"/>
              </w:rPr>
              <w:t>о 1,9</w:t>
            </w:r>
            <w:r>
              <w:rPr>
                <w:rFonts w:ascii="Verdana" w:hAnsi="Verdana"/>
                <w:color w:val="797979"/>
                <w:sz w:val="18"/>
                <w:szCs w:val="18"/>
              </w:rPr>
              <w:t>т/8</w:t>
            </w: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>м3</w:t>
            </w:r>
          </w:p>
        </w:tc>
        <w:tc>
          <w:tcPr>
            <w:tcW w:w="589" w:type="pct"/>
            <w:vAlign w:val="center"/>
          </w:tcPr>
          <w:p w:rsidR="008977B9" w:rsidRPr="00007B06" w:rsidRDefault="008977B9" w:rsidP="003C598F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3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8977B9" w:rsidRPr="00007B06" w:rsidRDefault="006F4058" w:rsidP="003C598F">
            <w:pPr>
              <w:spacing w:line="240" w:lineRule="auto"/>
              <w:jc w:val="center"/>
              <w:rPr>
                <w:rFonts w:ascii="Verdana" w:hAnsi="Verdana"/>
                <w:b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797979"/>
                <w:sz w:val="18"/>
                <w:szCs w:val="18"/>
              </w:rPr>
              <w:t>52</w:t>
            </w:r>
            <w:r w:rsidR="008977B9">
              <w:rPr>
                <w:rFonts w:ascii="Verdana" w:hAnsi="Verdana"/>
                <w:b/>
                <w:color w:val="797979"/>
                <w:sz w:val="18"/>
                <w:szCs w:val="18"/>
              </w:rPr>
              <w:t>00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977B9" w:rsidRPr="00DC5A39" w:rsidRDefault="008977B9" w:rsidP="003C598F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>1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8977B9" w:rsidRPr="00007B06" w:rsidRDefault="006F4058" w:rsidP="003C598F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27</w:t>
            </w:r>
            <w:r w:rsidR="008977B9">
              <w:rPr>
                <w:rFonts w:ascii="Verdana" w:hAnsi="Verdana"/>
                <w:color w:val="797979"/>
                <w:sz w:val="18"/>
                <w:szCs w:val="18"/>
              </w:rPr>
              <w:t>00</w:t>
            </w:r>
          </w:p>
        </w:tc>
        <w:tc>
          <w:tcPr>
            <w:tcW w:w="629" w:type="pct"/>
            <w:vMerge w:val="restart"/>
            <w:vAlign w:val="center"/>
          </w:tcPr>
          <w:p w:rsidR="008977B9" w:rsidRPr="00EC1B23" w:rsidRDefault="008977B9" w:rsidP="003C598F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90</w:t>
            </w:r>
          </w:p>
        </w:tc>
      </w:tr>
      <w:tr w:rsidR="00B8679F" w:rsidTr="0011610F">
        <w:trPr>
          <w:trHeight w:hRule="exact" w:val="340"/>
          <w:jc w:val="center"/>
        </w:trPr>
        <w:tc>
          <w:tcPr>
            <w:tcW w:w="972" w:type="pct"/>
            <w:vMerge/>
            <w:shd w:val="clear" w:color="auto" w:fill="auto"/>
            <w:vAlign w:val="center"/>
          </w:tcPr>
          <w:p w:rsidR="008977B9" w:rsidRPr="007A414C" w:rsidRDefault="008977B9" w:rsidP="003C598F">
            <w:pPr>
              <w:jc w:val="center"/>
              <w:rPr>
                <w:rFonts w:asciiTheme="minorHAnsi" w:hAnsiTheme="minorHAnsi"/>
                <w:color w:val="797979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:rsidR="008977B9" w:rsidRPr="00DC5A39" w:rsidRDefault="00F95DDB" w:rsidP="003C598F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 xml:space="preserve">До </w:t>
            </w:r>
            <w:r w:rsidR="00816596">
              <w:rPr>
                <w:rFonts w:ascii="Verdana" w:hAnsi="Verdana"/>
                <w:color w:val="797979"/>
                <w:sz w:val="18"/>
                <w:szCs w:val="18"/>
              </w:rPr>
              <w:t>2,9</w:t>
            </w:r>
            <w:r w:rsidR="008977B9" w:rsidRPr="00DC5A39">
              <w:rPr>
                <w:rFonts w:ascii="Verdana" w:hAnsi="Verdana"/>
                <w:color w:val="797979"/>
                <w:sz w:val="18"/>
                <w:szCs w:val="18"/>
              </w:rPr>
              <w:t>т/1</w:t>
            </w:r>
            <w:r w:rsidR="008977B9">
              <w:rPr>
                <w:rFonts w:ascii="Verdana" w:hAnsi="Verdana"/>
                <w:color w:val="797979"/>
                <w:sz w:val="18"/>
                <w:szCs w:val="18"/>
              </w:rPr>
              <w:t>5</w:t>
            </w:r>
            <w:r w:rsidR="008977B9" w:rsidRPr="00DC5A39">
              <w:rPr>
                <w:rFonts w:ascii="Verdana" w:hAnsi="Verdana"/>
                <w:color w:val="797979"/>
                <w:sz w:val="18"/>
                <w:szCs w:val="18"/>
              </w:rPr>
              <w:t>м3</w:t>
            </w:r>
          </w:p>
        </w:tc>
        <w:tc>
          <w:tcPr>
            <w:tcW w:w="589" w:type="pct"/>
            <w:vAlign w:val="center"/>
          </w:tcPr>
          <w:p w:rsidR="008977B9" w:rsidRPr="00DC5A39" w:rsidRDefault="008977B9" w:rsidP="003C598F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6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8977B9" w:rsidRPr="00007B06" w:rsidRDefault="006F4058" w:rsidP="003C598F">
            <w:pPr>
              <w:spacing w:line="240" w:lineRule="auto"/>
              <w:jc w:val="center"/>
              <w:rPr>
                <w:rFonts w:ascii="Verdana" w:hAnsi="Verdana"/>
                <w:b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797979"/>
                <w:sz w:val="18"/>
                <w:szCs w:val="18"/>
              </w:rPr>
              <w:t>57</w:t>
            </w:r>
            <w:r w:rsidR="008977B9">
              <w:rPr>
                <w:rFonts w:ascii="Verdana" w:hAnsi="Verdana"/>
                <w:b/>
                <w:color w:val="797979"/>
                <w:sz w:val="18"/>
                <w:szCs w:val="18"/>
              </w:rPr>
              <w:t>00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977B9" w:rsidRPr="00DC5A39" w:rsidRDefault="008977B9" w:rsidP="003C598F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>1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8977B9" w:rsidRPr="00007B06" w:rsidRDefault="006F4058" w:rsidP="003C598F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27</w:t>
            </w:r>
            <w:r w:rsidR="008977B9">
              <w:rPr>
                <w:rFonts w:ascii="Verdana" w:hAnsi="Verdana"/>
                <w:color w:val="797979"/>
                <w:sz w:val="18"/>
                <w:szCs w:val="18"/>
              </w:rPr>
              <w:t>00</w:t>
            </w:r>
          </w:p>
        </w:tc>
        <w:tc>
          <w:tcPr>
            <w:tcW w:w="629" w:type="pct"/>
            <w:vMerge/>
            <w:vAlign w:val="center"/>
          </w:tcPr>
          <w:p w:rsidR="008977B9" w:rsidRPr="00DC5A39" w:rsidRDefault="008977B9" w:rsidP="003C598F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</w:p>
        </w:tc>
      </w:tr>
      <w:tr w:rsidR="00B8679F" w:rsidTr="0011610F">
        <w:trPr>
          <w:trHeight w:hRule="exact" w:val="340"/>
          <w:jc w:val="center"/>
        </w:trPr>
        <w:tc>
          <w:tcPr>
            <w:tcW w:w="972" w:type="pct"/>
            <w:vMerge/>
            <w:shd w:val="clear" w:color="auto" w:fill="auto"/>
            <w:vAlign w:val="center"/>
          </w:tcPr>
          <w:p w:rsidR="008977B9" w:rsidRPr="00065B4D" w:rsidRDefault="008977B9" w:rsidP="003C598F">
            <w:pPr>
              <w:spacing w:line="240" w:lineRule="auto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:rsidR="008977B9" w:rsidRPr="00DC5A39" w:rsidRDefault="00816596" w:rsidP="003C598F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До 4,9</w:t>
            </w:r>
            <w:r w:rsidR="008977B9" w:rsidRPr="00DC5A39">
              <w:rPr>
                <w:rFonts w:ascii="Verdana" w:hAnsi="Verdana"/>
                <w:color w:val="797979"/>
                <w:sz w:val="18"/>
                <w:szCs w:val="18"/>
              </w:rPr>
              <w:t>т/25м3</w:t>
            </w:r>
          </w:p>
        </w:tc>
        <w:tc>
          <w:tcPr>
            <w:tcW w:w="589" w:type="pct"/>
            <w:vAlign w:val="center"/>
          </w:tcPr>
          <w:p w:rsidR="008977B9" w:rsidRPr="00007B06" w:rsidRDefault="008977B9" w:rsidP="003C598F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12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8977B9" w:rsidRPr="00007B06" w:rsidRDefault="006F4058" w:rsidP="003C598F">
            <w:pPr>
              <w:spacing w:line="240" w:lineRule="auto"/>
              <w:jc w:val="center"/>
              <w:rPr>
                <w:rFonts w:ascii="Verdana" w:hAnsi="Verdana"/>
                <w:b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797979"/>
                <w:sz w:val="18"/>
                <w:szCs w:val="18"/>
              </w:rPr>
              <w:t>73</w:t>
            </w:r>
            <w:r w:rsidR="008977B9">
              <w:rPr>
                <w:rFonts w:ascii="Verdana" w:hAnsi="Verdana"/>
                <w:b/>
                <w:color w:val="797979"/>
                <w:sz w:val="18"/>
                <w:szCs w:val="18"/>
              </w:rPr>
              <w:t>00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977B9" w:rsidRPr="00DC5A39" w:rsidRDefault="006F4058" w:rsidP="003C598F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2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8977B9" w:rsidRPr="00007B06" w:rsidRDefault="006F4058" w:rsidP="003C598F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37</w:t>
            </w:r>
            <w:r w:rsidR="008977B9">
              <w:rPr>
                <w:rFonts w:ascii="Verdana" w:hAnsi="Verdana"/>
                <w:color w:val="797979"/>
                <w:sz w:val="18"/>
                <w:szCs w:val="18"/>
              </w:rPr>
              <w:t>00</w:t>
            </w:r>
          </w:p>
        </w:tc>
        <w:tc>
          <w:tcPr>
            <w:tcW w:w="629" w:type="pct"/>
            <w:vMerge/>
            <w:vAlign w:val="center"/>
          </w:tcPr>
          <w:p w:rsidR="008977B9" w:rsidRDefault="008977B9" w:rsidP="003C598F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</w:p>
        </w:tc>
      </w:tr>
      <w:tr w:rsidR="00B8679F" w:rsidTr="0011610F">
        <w:trPr>
          <w:trHeight w:hRule="exact" w:val="340"/>
          <w:jc w:val="center"/>
        </w:trPr>
        <w:tc>
          <w:tcPr>
            <w:tcW w:w="972" w:type="pct"/>
            <w:vMerge/>
            <w:shd w:val="clear" w:color="auto" w:fill="auto"/>
            <w:vAlign w:val="center"/>
          </w:tcPr>
          <w:p w:rsidR="008977B9" w:rsidRPr="00065B4D" w:rsidRDefault="008977B9" w:rsidP="003C598F">
            <w:pPr>
              <w:spacing w:line="240" w:lineRule="auto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:rsidR="008977B9" w:rsidRPr="00DE29BC" w:rsidRDefault="008977B9" w:rsidP="003C598F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>До 10т/50м3</w:t>
            </w:r>
            <w:r>
              <w:rPr>
                <w:rFonts w:ascii="Verdana" w:hAnsi="Verdana"/>
                <w:color w:val="797979"/>
                <w:sz w:val="18"/>
                <w:szCs w:val="18"/>
              </w:rPr>
              <w:t>*</w:t>
            </w:r>
          </w:p>
        </w:tc>
        <w:tc>
          <w:tcPr>
            <w:tcW w:w="589" w:type="pct"/>
            <w:vAlign w:val="center"/>
          </w:tcPr>
          <w:p w:rsidR="008977B9" w:rsidRPr="00007B06" w:rsidRDefault="008977B9" w:rsidP="003C598F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19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8977B9" w:rsidRPr="00007B06" w:rsidRDefault="006F4058" w:rsidP="003C598F">
            <w:pPr>
              <w:spacing w:line="240" w:lineRule="auto"/>
              <w:jc w:val="center"/>
              <w:rPr>
                <w:rFonts w:ascii="Verdana" w:hAnsi="Verdana"/>
                <w:b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797979"/>
                <w:sz w:val="18"/>
                <w:szCs w:val="18"/>
              </w:rPr>
              <w:t>92</w:t>
            </w:r>
            <w:r w:rsidR="008977B9">
              <w:rPr>
                <w:rFonts w:ascii="Verdana" w:hAnsi="Verdana"/>
                <w:b/>
                <w:color w:val="797979"/>
                <w:sz w:val="18"/>
                <w:szCs w:val="18"/>
              </w:rPr>
              <w:t>00</w:t>
            </w:r>
            <w:r w:rsidR="0011610F">
              <w:rPr>
                <w:rFonts w:ascii="Verdana" w:hAnsi="Verdana"/>
                <w:b/>
                <w:color w:val="797979"/>
                <w:sz w:val="18"/>
                <w:szCs w:val="18"/>
              </w:rPr>
              <w:t>*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8977B9" w:rsidRPr="00DC5A39" w:rsidRDefault="008977B9" w:rsidP="003C598F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>2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8977B9" w:rsidRPr="00007B06" w:rsidRDefault="006F4058" w:rsidP="003C598F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47</w:t>
            </w:r>
            <w:r w:rsidR="008977B9">
              <w:rPr>
                <w:rFonts w:ascii="Verdana" w:hAnsi="Verdana"/>
                <w:color w:val="797979"/>
                <w:sz w:val="18"/>
                <w:szCs w:val="18"/>
              </w:rPr>
              <w:t>00</w:t>
            </w:r>
          </w:p>
        </w:tc>
        <w:tc>
          <w:tcPr>
            <w:tcW w:w="629" w:type="pct"/>
            <w:vMerge/>
            <w:vAlign w:val="center"/>
          </w:tcPr>
          <w:p w:rsidR="008977B9" w:rsidRDefault="008977B9" w:rsidP="003C598F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</w:p>
        </w:tc>
      </w:tr>
      <w:tr w:rsidR="00B8679F" w:rsidTr="0011610F">
        <w:trPr>
          <w:trHeight w:hRule="exact" w:val="463"/>
          <w:jc w:val="center"/>
        </w:trPr>
        <w:tc>
          <w:tcPr>
            <w:tcW w:w="972" w:type="pct"/>
            <w:vMerge w:val="restart"/>
            <w:shd w:val="clear" w:color="auto" w:fill="auto"/>
            <w:vAlign w:val="center"/>
          </w:tcPr>
          <w:p w:rsidR="00D13101" w:rsidRDefault="00D13101" w:rsidP="00D13101">
            <w:pPr>
              <w:jc w:val="center"/>
              <w:rPr>
                <w:rFonts w:ascii="Verdana" w:hAnsi="Verdana"/>
                <w:color w:val="797979"/>
              </w:rPr>
            </w:pPr>
            <w:r>
              <w:rPr>
                <w:rFonts w:ascii="Verdana" w:hAnsi="Verdana"/>
                <w:color w:val="797979"/>
              </w:rPr>
              <w:t>г. Хабаровск,</w:t>
            </w:r>
          </w:p>
          <w:p w:rsidR="00D13101" w:rsidRDefault="00D13101" w:rsidP="00D13101">
            <w:pPr>
              <w:jc w:val="center"/>
              <w:rPr>
                <w:rFonts w:ascii="Verdana" w:hAnsi="Verdana"/>
                <w:color w:val="797979"/>
              </w:rPr>
            </w:pPr>
            <w:r>
              <w:rPr>
                <w:rFonts w:asciiTheme="minorHAnsi" w:hAnsiTheme="minorHAnsi"/>
                <w:color w:val="797979"/>
              </w:rPr>
              <w:t>Комсомольск-на-Амуре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D13101" w:rsidRPr="00DC5A39" w:rsidRDefault="00D13101" w:rsidP="00D1310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>До 0,1т/0,5м3</w:t>
            </w:r>
          </w:p>
        </w:tc>
        <w:tc>
          <w:tcPr>
            <w:tcW w:w="589" w:type="pct"/>
            <w:vAlign w:val="center"/>
          </w:tcPr>
          <w:p w:rsidR="00D13101" w:rsidRPr="00DC5A39" w:rsidRDefault="00D13101" w:rsidP="00D1310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-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D13101" w:rsidRPr="0028265B" w:rsidRDefault="00D13101" w:rsidP="00D13101">
            <w:pPr>
              <w:spacing w:line="240" w:lineRule="auto"/>
              <w:jc w:val="center"/>
              <w:rPr>
                <w:rFonts w:ascii="Verdana" w:hAnsi="Verdana"/>
                <w:b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797979"/>
                <w:sz w:val="18"/>
                <w:szCs w:val="18"/>
              </w:rPr>
              <w:t>1000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D13101" w:rsidRPr="00DC5A39" w:rsidRDefault="00D13101" w:rsidP="00D1310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>1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D13101" w:rsidRPr="00DC5A39" w:rsidRDefault="00D13101" w:rsidP="00D1310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9</w:t>
            </w: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>00</w:t>
            </w:r>
          </w:p>
        </w:tc>
        <w:tc>
          <w:tcPr>
            <w:tcW w:w="629" w:type="pct"/>
            <w:vMerge w:val="restart"/>
            <w:vAlign w:val="center"/>
          </w:tcPr>
          <w:p w:rsidR="00D13101" w:rsidRPr="00EC1B23" w:rsidRDefault="00D13101" w:rsidP="00D1310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90</w:t>
            </w:r>
          </w:p>
        </w:tc>
      </w:tr>
      <w:tr w:rsidR="00B8679F" w:rsidTr="0011610F">
        <w:trPr>
          <w:trHeight w:hRule="exact" w:val="340"/>
          <w:jc w:val="center"/>
        </w:trPr>
        <w:tc>
          <w:tcPr>
            <w:tcW w:w="972" w:type="pct"/>
            <w:vMerge/>
            <w:shd w:val="clear" w:color="auto" w:fill="auto"/>
            <w:vAlign w:val="center"/>
          </w:tcPr>
          <w:p w:rsidR="00D13101" w:rsidRPr="00065B4D" w:rsidRDefault="00D13101" w:rsidP="00D13101">
            <w:pPr>
              <w:spacing w:line="240" w:lineRule="auto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:rsidR="00D13101" w:rsidRPr="006B1312" w:rsidRDefault="00D13101" w:rsidP="00D1310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До 0,6т/3м3</w:t>
            </w:r>
          </w:p>
        </w:tc>
        <w:tc>
          <w:tcPr>
            <w:tcW w:w="589" w:type="pct"/>
            <w:vAlign w:val="center"/>
          </w:tcPr>
          <w:p w:rsidR="00D13101" w:rsidRDefault="00D13101" w:rsidP="00D1310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1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D13101" w:rsidRDefault="00D13101" w:rsidP="00D13101">
            <w:pPr>
              <w:spacing w:line="240" w:lineRule="auto"/>
              <w:jc w:val="center"/>
              <w:rPr>
                <w:rFonts w:ascii="Verdana" w:hAnsi="Verdana"/>
                <w:b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797979"/>
                <w:sz w:val="18"/>
                <w:szCs w:val="18"/>
              </w:rPr>
              <w:t>1850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D13101" w:rsidRPr="00DC5A39" w:rsidRDefault="00D13101" w:rsidP="00D1310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1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D13101" w:rsidRPr="00DC5A39" w:rsidRDefault="00D13101" w:rsidP="00D1310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900</w:t>
            </w:r>
          </w:p>
        </w:tc>
        <w:tc>
          <w:tcPr>
            <w:tcW w:w="629" w:type="pct"/>
            <w:vMerge/>
            <w:vAlign w:val="center"/>
          </w:tcPr>
          <w:p w:rsidR="00D13101" w:rsidRDefault="00D13101" w:rsidP="00D1310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</w:p>
        </w:tc>
      </w:tr>
      <w:tr w:rsidR="00B8679F" w:rsidTr="0011610F">
        <w:trPr>
          <w:trHeight w:hRule="exact" w:val="340"/>
          <w:jc w:val="center"/>
        </w:trPr>
        <w:tc>
          <w:tcPr>
            <w:tcW w:w="972" w:type="pct"/>
            <w:vMerge/>
            <w:shd w:val="clear" w:color="auto" w:fill="auto"/>
            <w:vAlign w:val="center"/>
          </w:tcPr>
          <w:p w:rsidR="00D13101" w:rsidRPr="00065B4D" w:rsidRDefault="00D13101" w:rsidP="00D13101">
            <w:pPr>
              <w:spacing w:line="240" w:lineRule="auto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:rsidR="00D13101" w:rsidRPr="00DC5A39" w:rsidRDefault="00D13101" w:rsidP="00D1310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До 1,4т/8м3</w:t>
            </w:r>
          </w:p>
        </w:tc>
        <w:tc>
          <w:tcPr>
            <w:tcW w:w="589" w:type="pct"/>
            <w:vAlign w:val="center"/>
          </w:tcPr>
          <w:p w:rsidR="00D13101" w:rsidRDefault="00D13101" w:rsidP="00D1310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2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D13101" w:rsidRDefault="00D13101" w:rsidP="00D13101">
            <w:pPr>
              <w:spacing w:line="240" w:lineRule="auto"/>
              <w:jc w:val="center"/>
              <w:rPr>
                <w:rFonts w:ascii="Verdana" w:hAnsi="Verdana"/>
                <w:b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797979"/>
                <w:sz w:val="18"/>
                <w:szCs w:val="18"/>
              </w:rPr>
              <w:t>2600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D13101" w:rsidRPr="00DC5A39" w:rsidRDefault="00D13101" w:rsidP="00D1310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1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D13101" w:rsidRPr="00DC5A39" w:rsidRDefault="00D13101" w:rsidP="00D1310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1000</w:t>
            </w:r>
          </w:p>
        </w:tc>
        <w:tc>
          <w:tcPr>
            <w:tcW w:w="629" w:type="pct"/>
            <w:vMerge/>
            <w:vAlign w:val="center"/>
          </w:tcPr>
          <w:p w:rsidR="00D13101" w:rsidRDefault="00D13101" w:rsidP="00D1310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</w:p>
        </w:tc>
      </w:tr>
      <w:tr w:rsidR="00B8679F" w:rsidTr="0011610F">
        <w:trPr>
          <w:trHeight w:hRule="exact" w:val="340"/>
          <w:jc w:val="center"/>
        </w:trPr>
        <w:tc>
          <w:tcPr>
            <w:tcW w:w="972" w:type="pct"/>
            <w:vMerge/>
            <w:shd w:val="clear" w:color="auto" w:fill="auto"/>
            <w:vAlign w:val="center"/>
          </w:tcPr>
          <w:p w:rsidR="00D13101" w:rsidRPr="00065B4D" w:rsidRDefault="00D13101" w:rsidP="00D13101">
            <w:pPr>
              <w:spacing w:line="240" w:lineRule="auto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:rsidR="00D13101" w:rsidRPr="00DC5A39" w:rsidRDefault="00D13101" w:rsidP="00D1310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До 2,9</w:t>
            </w: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>т/12м3</w:t>
            </w:r>
          </w:p>
        </w:tc>
        <w:tc>
          <w:tcPr>
            <w:tcW w:w="589" w:type="pct"/>
            <w:vAlign w:val="center"/>
          </w:tcPr>
          <w:p w:rsidR="00D13101" w:rsidRPr="00DC5A39" w:rsidRDefault="00D13101" w:rsidP="00D1310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>4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D13101" w:rsidRPr="0028265B" w:rsidRDefault="00D13101" w:rsidP="00D13101">
            <w:pPr>
              <w:spacing w:line="240" w:lineRule="auto"/>
              <w:jc w:val="center"/>
              <w:rPr>
                <w:rFonts w:ascii="Verdana" w:hAnsi="Verdana"/>
                <w:b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797979"/>
                <w:sz w:val="18"/>
                <w:szCs w:val="18"/>
              </w:rPr>
              <w:t>3800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D13101" w:rsidRPr="00DC5A39" w:rsidRDefault="00D13101" w:rsidP="00D1310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>1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D13101" w:rsidRPr="00DC5A39" w:rsidRDefault="00D13101" w:rsidP="00D1310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>1250</w:t>
            </w:r>
          </w:p>
        </w:tc>
        <w:tc>
          <w:tcPr>
            <w:tcW w:w="629" w:type="pct"/>
            <w:vMerge/>
            <w:vAlign w:val="center"/>
          </w:tcPr>
          <w:p w:rsidR="00D13101" w:rsidRDefault="00D13101" w:rsidP="00D1310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</w:p>
        </w:tc>
      </w:tr>
      <w:tr w:rsidR="00B8679F" w:rsidTr="0011610F">
        <w:trPr>
          <w:trHeight w:hRule="exact" w:val="340"/>
          <w:jc w:val="center"/>
        </w:trPr>
        <w:tc>
          <w:tcPr>
            <w:tcW w:w="972" w:type="pct"/>
            <w:vMerge/>
            <w:shd w:val="clear" w:color="auto" w:fill="auto"/>
            <w:vAlign w:val="center"/>
          </w:tcPr>
          <w:p w:rsidR="00D13101" w:rsidRPr="00065B4D" w:rsidRDefault="00D13101" w:rsidP="00D13101">
            <w:pPr>
              <w:spacing w:line="240" w:lineRule="auto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:rsidR="00D13101" w:rsidRPr="00DC5A39" w:rsidRDefault="00D13101" w:rsidP="00D1310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До 4,9</w:t>
            </w: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>т/25м3</w:t>
            </w:r>
          </w:p>
        </w:tc>
        <w:tc>
          <w:tcPr>
            <w:tcW w:w="589" w:type="pct"/>
            <w:vAlign w:val="center"/>
          </w:tcPr>
          <w:p w:rsidR="00D13101" w:rsidRPr="00DC5A39" w:rsidRDefault="00D13101" w:rsidP="00D1310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>8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D13101" w:rsidRPr="0044092C" w:rsidRDefault="00D13101" w:rsidP="00D13101">
            <w:pPr>
              <w:spacing w:line="240" w:lineRule="auto"/>
              <w:jc w:val="center"/>
              <w:rPr>
                <w:rFonts w:ascii="Verdana" w:hAnsi="Verdana"/>
                <w:b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797979"/>
                <w:sz w:val="18"/>
                <w:szCs w:val="18"/>
              </w:rPr>
              <w:t>5300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D13101" w:rsidRPr="00DC5A39" w:rsidRDefault="00D13101" w:rsidP="00D1310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>1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D13101" w:rsidRPr="00DC5A39" w:rsidRDefault="00D13101" w:rsidP="00D1310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18</w:t>
            </w: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>50</w:t>
            </w:r>
          </w:p>
        </w:tc>
        <w:tc>
          <w:tcPr>
            <w:tcW w:w="629" w:type="pct"/>
            <w:vMerge/>
            <w:vAlign w:val="center"/>
          </w:tcPr>
          <w:p w:rsidR="00D13101" w:rsidRDefault="00D13101" w:rsidP="00D1310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</w:p>
        </w:tc>
      </w:tr>
      <w:tr w:rsidR="00B8679F" w:rsidTr="0011610F">
        <w:trPr>
          <w:trHeight w:hRule="exact" w:val="340"/>
          <w:jc w:val="center"/>
        </w:trPr>
        <w:tc>
          <w:tcPr>
            <w:tcW w:w="972" w:type="pct"/>
            <w:vMerge/>
            <w:shd w:val="clear" w:color="auto" w:fill="auto"/>
            <w:vAlign w:val="center"/>
          </w:tcPr>
          <w:p w:rsidR="00D13101" w:rsidRPr="00065B4D" w:rsidRDefault="00D13101" w:rsidP="00D13101">
            <w:pPr>
              <w:spacing w:line="240" w:lineRule="auto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:rsidR="00D13101" w:rsidRPr="00DC5A39" w:rsidRDefault="00D13101" w:rsidP="00D1310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До 10т/4</w:t>
            </w: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>0м3</w:t>
            </w:r>
            <w:r w:rsidR="0011610F">
              <w:rPr>
                <w:rFonts w:ascii="Verdana" w:hAnsi="Verdana"/>
                <w:color w:val="797979"/>
                <w:sz w:val="18"/>
                <w:szCs w:val="18"/>
              </w:rPr>
              <w:t>*</w:t>
            </w:r>
          </w:p>
        </w:tc>
        <w:tc>
          <w:tcPr>
            <w:tcW w:w="589" w:type="pct"/>
            <w:vAlign w:val="center"/>
          </w:tcPr>
          <w:p w:rsidR="00D13101" w:rsidRPr="00DC5A39" w:rsidRDefault="00D13101" w:rsidP="00D1310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>16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D13101" w:rsidRPr="0044092C" w:rsidRDefault="0011610F" w:rsidP="00D13101">
            <w:pPr>
              <w:spacing w:line="240" w:lineRule="auto"/>
              <w:jc w:val="center"/>
              <w:rPr>
                <w:rFonts w:ascii="Verdana" w:hAnsi="Verdana"/>
                <w:b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797979"/>
                <w:sz w:val="18"/>
                <w:szCs w:val="18"/>
              </w:rPr>
              <w:t xml:space="preserve">   </w:t>
            </w:r>
            <w:r w:rsidR="00D13101">
              <w:rPr>
                <w:rFonts w:ascii="Verdana" w:hAnsi="Verdana"/>
                <w:b/>
                <w:color w:val="797979"/>
                <w:sz w:val="18"/>
                <w:szCs w:val="18"/>
              </w:rPr>
              <w:t>8200</w:t>
            </w:r>
            <w:r>
              <w:rPr>
                <w:rFonts w:ascii="Verdana" w:hAnsi="Verdana"/>
                <w:b/>
                <w:color w:val="797979"/>
                <w:sz w:val="18"/>
                <w:szCs w:val="18"/>
              </w:rPr>
              <w:t>*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D13101" w:rsidRPr="00DC5A39" w:rsidRDefault="00D13101" w:rsidP="00D1310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>2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D13101" w:rsidRPr="00DC5A39" w:rsidRDefault="00D13101" w:rsidP="00D1310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19</w:t>
            </w: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>50</w:t>
            </w:r>
          </w:p>
        </w:tc>
        <w:tc>
          <w:tcPr>
            <w:tcW w:w="629" w:type="pct"/>
            <w:vMerge/>
            <w:vAlign w:val="center"/>
          </w:tcPr>
          <w:p w:rsidR="00D13101" w:rsidRDefault="00D13101" w:rsidP="00D1310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</w:p>
        </w:tc>
      </w:tr>
      <w:tr w:rsidR="00B8679F" w:rsidTr="0011610F">
        <w:trPr>
          <w:trHeight w:hRule="exact" w:val="340"/>
          <w:jc w:val="center"/>
        </w:trPr>
        <w:tc>
          <w:tcPr>
            <w:tcW w:w="972" w:type="pct"/>
            <w:vMerge/>
            <w:shd w:val="clear" w:color="auto" w:fill="auto"/>
            <w:vAlign w:val="center"/>
          </w:tcPr>
          <w:p w:rsidR="00D13101" w:rsidRPr="00065B4D" w:rsidRDefault="00D13101" w:rsidP="00D13101">
            <w:pPr>
              <w:spacing w:line="240" w:lineRule="auto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:rsidR="00D13101" w:rsidRPr="00663CDF" w:rsidRDefault="00D13101" w:rsidP="00D1310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До 20т/70м3</w:t>
            </w:r>
            <w:r w:rsidR="0011610F">
              <w:rPr>
                <w:rFonts w:ascii="Verdana" w:hAnsi="Verdana"/>
                <w:color w:val="797979"/>
                <w:sz w:val="18"/>
                <w:szCs w:val="18"/>
              </w:rPr>
              <w:t>*</w:t>
            </w:r>
          </w:p>
        </w:tc>
        <w:tc>
          <w:tcPr>
            <w:tcW w:w="589" w:type="pct"/>
            <w:vAlign w:val="center"/>
          </w:tcPr>
          <w:p w:rsidR="00D13101" w:rsidRPr="00DC5A39" w:rsidRDefault="002F0410" w:rsidP="00D1310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33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D13101" w:rsidRDefault="0011610F" w:rsidP="00D13101">
            <w:pPr>
              <w:spacing w:line="240" w:lineRule="auto"/>
              <w:jc w:val="center"/>
              <w:rPr>
                <w:rFonts w:ascii="Verdana" w:hAnsi="Verdana"/>
                <w:b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797979"/>
                <w:sz w:val="18"/>
                <w:szCs w:val="18"/>
              </w:rPr>
              <w:t xml:space="preserve">   </w:t>
            </w:r>
            <w:r w:rsidR="00D13101">
              <w:rPr>
                <w:rFonts w:ascii="Verdana" w:hAnsi="Verdana"/>
                <w:b/>
                <w:color w:val="797979"/>
                <w:sz w:val="18"/>
                <w:szCs w:val="18"/>
              </w:rPr>
              <w:t>12900</w:t>
            </w:r>
            <w:r w:rsidR="00B8679F">
              <w:rPr>
                <w:rFonts w:ascii="Verdana" w:hAnsi="Verdana"/>
                <w:b/>
                <w:color w:val="797979"/>
                <w:sz w:val="18"/>
                <w:szCs w:val="18"/>
              </w:rPr>
              <w:t>*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D13101" w:rsidRPr="00DC5A39" w:rsidRDefault="00D13101" w:rsidP="00D1310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3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D13101" w:rsidRPr="00DC5A39" w:rsidRDefault="00D13101" w:rsidP="00D1310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2100</w:t>
            </w:r>
          </w:p>
        </w:tc>
        <w:tc>
          <w:tcPr>
            <w:tcW w:w="629" w:type="pct"/>
            <w:vMerge/>
            <w:vAlign w:val="center"/>
          </w:tcPr>
          <w:p w:rsidR="00D13101" w:rsidRDefault="00D13101" w:rsidP="00D1310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</w:p>
        </w:tc>
      </w:tr>
      <w:tr w:rsidR="00B8679F" w:rsidTr="0011610F">
        <w:trPr>
          <w:trHeight w:hRule="exact" w:val="501"/>
          <w:jc w:val="center"/>
        </w:trPr>
        <w:tc>
          <w:tcPr>
            <w:tcW w:w="972" w:type="pct"/>
            <w:vMerge w:val="restart"/>
            <w:shd w:val="clear" w:color="auto" w:fill="auto"/>
            <w:vAlign w:val="center"/>
          </w:tcPr>
          <w:p w:rsidR="00D13101" w:rsidRDefault="00D13101" w:rsidP="00D13101">
            <w:pPr>
              <w:jc w:val="center"/>
              <w:rPr>
                <w:rFonts w:ascii="Verdana" w:hAnsi="Verdana"/>
                <w:color w:val="797979"/>
              </w:rPr>
            </w:pPr>
            <w:r>
              <w:rPr>
                <w:rFonts w:ascii="Verdana" w:hAnsi="Verdana"/>
                <w:color w:val="797979"/>
              </w:rPr>
              <w:t>г. Новосибирск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D13101" w:rsidRPr="00DC5A39" w:rsidRDefault="00D13101" w:rsidP="00D1310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>До 0,1т/0,5м3</w:t>
            </w:r>
          </w:p>
        </w:tc>
        <w:tc>
          <w:tcPr>
            <w:tcW w:w="589" w:type="pct"/>
            <w:vAlign w:val="center"/>
          </w:tcPr>
          <w:p w:rsidR="00D13101" w:rsidRPr="00DC5A39" w:rsidRDefault="00D13101" w:rsidP="00D1310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>1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D13101" w:rsidRPr="0028265B" w:rsidRDefault="00D13101" w:rsidP="00D13101">
            <w:pPr>
              <w:spacing w:line="240" w:lineRule="auto"/>
              <w:jc w:val="center"/>
              <w:rPr>
                <w:rFonts w:ascii="Verdana" w:hAnsi="Verdana"/>
                <w:b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797979"/>
                <w:sz w:val="18"/>
                <w:szCs w:val="18"/>
              </w:rPr>
              <w:t>1000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D13101" w:rsidRPr="00DC5A39" w:rsidRDefault="00D13101" w:rsidP="00D1310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>1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D13101" w:rsidRPr="00DC5A39" w:rsidRDefault="00D13101" w:rsidP="00D1310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9</w:t>
            </w: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>00</w:t>
            </w:r>
          </w:p>
        </w:tc>
        <w:tc>
          <w:tcPr>
            <w:tcW w:w="629" w:type="pct"/>
            <w:vMerge w:val="restart"/>
            <w:vAlign w:val="center"/>
          </w:tcPr>
          <w:p w:rsidR="00D13101" w:rsidRPr="00EC1B23" w:rsidRDefault="00D13101" w:rsidP="00D1310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90</w:t>
            </w:r>
          </w:p>
        </w:tc>
      </w:tr>
      <w:tr w:rsidR="00B8679F" w:rsidTr="0011610F">
        <w:trPr>
          <w:trHeight w:hRule="exact" w:val="340"/>
          <w:jc w:val="center"/>
        </w:trPr>
        <w:tc>
          <w:tcPr>
            <w:tcW w:w="972" w:type="pct"/>
            <w:vMerge/>
            <w:shd w:val="clear" w:color="auto" w:fill="auto"/>
            <w:vAlign w:val="center"/>
          </w:tcPr>
          <w:p w:rsidR="00D13101" w:rsidRPr="00065B4D" w:rsidRDefault="00D13101" w:rsidP="00D13101">
            <w:pPr>
              <w:spacing w:line="240" w:lineRule="auto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:rsidR="00D13101" w:rsidRPr="006B1312" w:rsidRDefault="00D13101" w:rsidP="00D1310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До 0,6т/3м3</w:t>
            </w:r>
          </w:p>
        </w:tc>
        <w:tc>
          <w:tcPr>
            <w:tcW w:w="589" w:type="pct"/>
            <w:vAlign w:val="center"/>
          </w:tcPr>
          <w:p w:rsidR="00D13101" w:rsidRDefault="00D13101" w:rsidP="00D1310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1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D13101" w:rsidRDefault="00D13101" w:rsidP="00D13101">
            <w:pPr>
              <w:spacing w:line="240" w:lineRule="auto"/>
              <w:jc w:val="center"/>
              <w:rPr>
                <w:rFonts w:ascii="Verdana" w:hAnsi="Verdana"/>
                <w:b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797979"/>
                <w:sz w:val="18"/>
                <w:szCs w:val="18"/>
              </w:rPr>
              <w:t>1850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D13101" w:rsidRPr="00DC5A39" w:rsidRDefault="00D13101" w:rsidP="00D1310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1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D13101" w:rsidRPr="00DC5A39" w:rsidRDefault="00D13101" w:rsidP="00D1310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900</w:t>
            </w:r>
          </w:p>
        </w:tc>
        <w:tc>
          <w:tcPr>
            <w:tcW w:w="629" w:type="pct"/>
            <w:vMerge/>
            <w:vAlign w:val="center"/>
          </w:tcPr>
          <w:p w:rsidR="00D13101" w:rsidRDefault="00D13101" w:rsidP="00D1310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</w:p>
        </w:tc>
      </w:tr>
      <w:tr w:rsidR="00B8679F" w:rsidTr="0011610F">
        <w:trPr>
          <w:trHeight w:hRule="exact" w:val="340"/>
          <w:jc w:val="center"/>
        </w:trPr>
        <w:tc>
          <w:tcPr>
            <w:tcW w:w="972" w:type="pct"/>
            <w:vMerge/>
            <w:shd w:val="clear" w:color="auto" w:fill="auto"/>
            <w:vAlign w:val="center"/>
          </w:tcPr>
          <w:p w:rsidR="00D13101" w:rsidRPr="00065B4D" w:rsidRDefault="00D13101" w:rsidP="00D13101">
            <w:pPr>
              <w:spacing w:line="240" w:lineRule="auto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:rsidR="00D13101" w:rsidRPr="00DC5A39" w:rsidRDefault="00D13101" w:rsidP="00D1310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До 1,4т/8м3</w:t>
            </w:r>
          </w:p>
        </w:tc>
        <w:tc>
          <w:tcPr>
            <w:tcW w:w="589" w:type="pct"/>
            <w:vAlign w:val="center"/>
          </w:tcPr>
          <w:p w:rsidR="00D13101" w:rsidRPr="00DC5A39" w:rsidRDefault="00D13101" w:rsidP="00D1310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2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D13101" w:rsidRDefault="00D13101" w:rsidP="00D13101">
            <w:pPr>
              <w:spacing w:line="240" w:lineRule="auto"/>
              <w:jc w:val="center"/>
              <w:rPr>
                <w:rFonts w:ascii="Verdana" w:hAnsi="Verdana"/>
                <w:b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797979"/>
                <w:sz w:val="18"/>
                <w:szCs w:val="18"/>
              </w:rPr>
              <w:t>2600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D13101" w:rsidRPr="00DC5A39" w:rsidRDefault="00D13101" w:rsidP="00D1310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2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D13101" w:rsidRPr="00DC5A39" w:rsidRDefault="00B8679F" w:rsidP="00D1310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1250</w:t>
            </w:r>
          </w:p>
        </w:tc>
        <w:tc>
          <w:tcPr>
            <w:tcW w:w="629" w:type="pct"/>
            <w:vMerge/>
            <w:vAlign w:val="center"/>
          </w:tcPr>
          <w:p w:rsidR="00D13101" w:rsidRDefault="00D13101" w:rsidP="00D1310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</w:p>
        </w:tc>
      </w:tr>
      <w:tr w:rsidR="00B8679F" w:rsidTr="0011610F">
        <w:trPr>
          <w:trHeight w:hRule="exact" w:val="340"/>
          <w:jc w:val="center"/>
        </w:trPr>
        <w:tc>
          <w:tcPr>
            <w:tcW w:w="972" w:type="pct"/>
            <w:vMerge/>
            <w:shd w:val="clear" w:color="auto" w:fill="auto"/>
            <w:vAlign w:val="center"/>
          </w:tcPr>
          <w:p w:rsidR="00D13101" w:rsidRPr="00065B4D" w:rsidRDefault="00D13101" w:rsidP="00D13101">
            <w:pPr>
              <w:spacing w:line="240" w:lineRule="auto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:rsidR="00D13101" w:rsidRPr="00DC5A39" w:rsidRDefault="00D13101" w:rsidP="00D1310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До 2,9</w:t>
            </w: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>т/12м3</w:t>
            </w:r>
          </w:p>
        </w:tc>
        <w:tc>
          <w:tcPr>
            <w:tcW w:w="589" w:type="pct"/>
            <w:vAlign w:val="center"/>
          </w:tcPr>
          <w:p w:rsidR="00D13101" w:rsidRPr="00DC5A39" w:rsidRDefault="00D13101" w:rsidP="00D1310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>4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D13101" w:rsidRPr="0028265B" w:rsidRDefault="00D13101" w:rsidP="00D13101">
            <w:pPr>
              <w:spacing w:line="240" w:lineRule="auto"/>
              <w:jc w:val="center"/>
              <w:rPr>
                <w:rFonts w:ascii="Verdana" w:hAnsi="Verdana"/>
                <w:b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797979"/>
                <w:sz w:val="18"/>
                <w:szCs w:val="18"/>
              </w:rPr>
              <w:t>3800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D13101" w:rsidRPr="00DC5A39" w:rsidRDefault="00D13101" w:rsidP="00D1310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>1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D13101" w:rsidRPr="00DC5A39" w:rsidRDefault="00D13101" w:rsidP="00D1310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15</w:t>
            </w: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>50</w:t>
            </w:r>
          </w:p>
        </w:tc>
        <w:tc>
          <w:tcPr>
            <w:tcW w:w="629" w:type="pct"/>
            <w:vMerge/>
            <w:vAlign w:val="center"/>
          </w:tcPr>
          <w:p w:rsidR="00D13101" w:rsidRDefault="00D13101" w:rsidP="00D1310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</w:p>
        </w:tc>
      </w:tr>
      <w:tr w:rsidR="00B8679F" w:rsidTr="0011610F">
        <w:trPr>
          <w:trHeight w:hRule="exact" w:val="340"/>
          <w:jc w:val="center"/>
        </w:trPr>
        <w:tc>
          <w:tcPr>
            <w:tcW w:w="972" w:type="pct"/>
            <w:vMerge/>
            <w:shd w:val="clear" w:color="auto" w:fill="auto"/>
            <w:vAlign w:val="center"/>
          </w:tcPr>
          <w:p w:rsidR="00D13101" w:rsidRPr="00065B4D" w:rsidRDefault="00D13101" w:rsidP="00D13101">
            <w:pPr>
              <w:spacing w:line="240" w:lineRule="auto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:rsidR="00D13101" w:rsidRPr="00DC5A39" w:rsidRDefault="00D13101" w:rsidP="00D1310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До 4,9</w:t>
            </w: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>т/25м3</w:t>
            </w:r>
          </w:p>
        </w:tc>
        <w:tc>
          <w:tcPr>
            <w:tcW w:w="589" w:type="pct"/>
            <w:vAlign w:val="center"/>
          </w:tcPr>
          <w:p w:rsidR="00D13101" w:rsidRPr="00DC5A39" w:rsidRDefault="00D13101" w:rsidP="00D1310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>8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D13101" w:rsidRPr="0044092C" w:rsidRDefault="00D13101" w:rsidP="00D13101">
            <w:pPr>
              <w:spacing w:line="240" w:lineRule="auto"/>
              <w:jc w:val="center"/>
              <w:rPr>
                <w:rFonts w:ascii="Verdana" w:hAnsi="Verdana"/>
                <w:b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797979"/>
                <w:sz w:val="18"/>
                <w:szCs w:val="18"/>
              </w:rPr>
              <w:t>5300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D13101" w:rsidRPr="00DC5A39" w:rsidRDefault="00D13101" w:rsidP="00D1310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>1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D13101" w:rsidRPr="00DC5A39" w:rsidRDefault="00D13101" w:rsidP="00D1310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>1750</w:t>
            </w:r>
          </w:p>
        </w:tc>
        <w:tc>
          <w:tcPr>
            <w:tcW w:w="629" w:type="pct"/>
            <w:vMerge/>
            <w:vAlign w:val="center"/>
          </w:tcPr>
          <w:p w:rsidR="00D13101" w:rsidRDefault="00D13101" w:rsidP="00D1310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</w:p>
        </w:tc>
      </w:tr>
      <w:tr w:rsidR="00B8679F" w:rsidTr="0011610F">
        <w:trPr>
          <w:trHeight w:hRule="exact" w:val="340"/>
          <w:jc w:val="center"/>
        </w:trPr>
        <w:tc>
          <w:tcPr>
            <w:tcW w:w="972" w:type="pct"/>
            <w:vMerge/>
            <w:shd w:val="clear" w:color="auto" w:fill="auto"/>
            <w:vAlign w:val="center"/>
          </w:tcPr>
          <w:p w:rsidR="00D13101" w:rsidRPr="00065B4D" w:rsidRDefault="00D13101" w:rsidP="00D13101">
            <w:pPr>
              <w:spacing w:line="240" w:lineRule="auto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:rsidR="00D13101" w:rsidRPr="00DE29BC" w:rsidRDefault="00D13101" w:rsidP="00D1310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До 10т/40</w:t>
            </w: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>м3</w:t>
            </w:r>
            <w:r>
              <w:rPr>
                <w:rFonts w:ascii="Verdana" w:hAnsi="Verdana"/>
                <w:color w:val="797979"/>
                <w:sz w:val="18"/>
                <w:szCs w:val="18"/>
              </w:rPr>
              <w:t>*</w:t>
            </w:r>
          </w:p>
        </w:tc>
        <w:tc>
          <w:tcPr>
            <w:tcW w:w="589" w:type="pct"/>
            <w:vAlign w:val="center"/>
          </w:tcPr>
          <w:p w:rsidR="00D13101" w:rsidRPr="00DC5A39" w:rsidRDefault="00D13101" w:rsidP="00D1310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>16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D13101" w:rsidRPr="0044092C" w:rsidRDefault="0011610F" w:rsidP="0011610F">
            <w:pPr>
              <w:spacing w:line="240" w:lineRule="auto"/>
              <w:rPr>
                <w:rFonts w:ascii="Verdana" w:hAnsi="Verdana"/>
                <w:b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797979"/>
                <w:sz w:val="18"/>
                <w:szCs w:val="18"/>
              </w:rPr>
              <w:t xml:space="preserve">     </w:t>
            </w:r>
            <w:r w:rsidR="00D13101">
              <w:rPr>
                <w:rFonts w:ascii="Verdana" w:hAnsi="Verdana"/>
                <w:b/>
                <w:color w:val="797979"/>
                <w:sz w:val="18"/>
                <w:szCs w:val="18"/>
              </w:rPr>
              <w:t>8200</w:t>
            </w:r>
            <w:r>
              <w:rPr>
                <w:rFonts w:ascii="Verdana" w:hAnsi="Verdana"/>
                <w:b/>
                <w:color w:val="797979"/>
                <w:sz w:val="18"/>
                <w:szCs w:val="18"/>
              </w:rPr>
              <w:t>*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D13101" w:rsidRPr="00DC5A39" w:rsidRDefault="00D13101" w:rsidP="00D1310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>2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D13101" w:rsidRPr="00DC5A39" w:rsidRDefault="00D13101" w:rsidP="00D1310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19</w:t>
            </w:r>
            <w:r w:rsidRPr="00DC5A39">
              <w:rPr>
                <w:rFonts w:ascii="Verdana" w:hAnsi="Verdana"/>
                <w:color w:val="797979"/>
                <w:sz w:val="18"/>
                <w:szCs w:val="18"/>
              </w:rPr>
              <w:t>50</w:t>
            </w:r>
          </w:p>
        </w:tc>
        <w:tc>
          <w:tcPr>
            <w:tcW w:w="629" w:type="pct"/>
            <w:vMerge/>
            <w:vAlign w:val="center"/>
          </w:tcPr>
          <w:p w:rsidR="00D13101" w:rsidRDefault="00D13101" w:rsidP="00D1310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</w:p>
        </w:tc>
      </w:tr>
      <w:tr w:rsidR="00B8679F" w:rsidTr="0011610F">
        <w:trPr>
          <w:trHeight w:hRule="exact" w:val="340"/>
          <w:jc w:val="center"/>
        </w:trPr>
        <w:tc>
          <w:tcPr>
            <w:tcW w:w="972" w:type="pct"/>
            <w:vMerge/>
            <w:shd w:val="clear" w:color="auto" w:fill="auto"/>
            <w:vAlign w:val="center"/>
          </w:tcPr>
          <w:p w:rsidR="00D13101" w:rsidRPr="00065B4D" w:rsidRDefault="00D13101" w:rsidP="00D13101">
            <w:pPr>
              <w:spacing w:line="240" w:lineRule="auto"/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:rsidR="00D13101" w:rsidRPr="00DC5A39" w:rsidRDefault="00D13101" w:rsidP="00D1310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До 20т/70м3</w:t>
            </w:r>
            <w:r w:rsidR="0011610F">
              <w:rPr>
                <w:rFonts w:ascii="Verdana" w:hAnsi="Verdana"/>
                <w:color w:val="797979"/>
                <w:sz w:val="18"/>
                <w:szCs w:val="18"/>
              </w:rPr>
              <w:t>*</w:t>
            </w:r>
          </w:p>
        </w:tc>
        <w:tc>
          <w:tcPr>
            <w:tcW w:w="589" w:type="pct"/>
            <w:vAlign w:val="center"/>
          </w:tcPr>
          <w:p w:rsidR="00D13101" w:rsidRPr="00DC5A39" w:rsidRDefault="002F0410" w:rsidP="00D1310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33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D13101" w:rsidRDefault="0011610F" w:rsidP="0011610F">
            <w:pPr>
              <w:spacing w:line="240" w:lineRule="auto"/>
              <w:rPr>
                <w:rFonts w:ascii="Verdana" w:hAnsi="Verdana"/>
                <w:b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797979"/>
                <w:sz w:val="18"/>
                <w:szCs w:val="18"/>
              </w:rPr>
              <w:t xml:space="preserve">    </w:t>
            </w:r>
            <w:r w:rsidR="00D13101">
              <w:rPr>
                <w:rFonts w:ascii="Verdana" w:hAnsi="Verdana"/>
                <w:b/>
                <w:color w:val="797979"/>
                <w:sz w:val="18"/>
                <w:szCs w:val="18"/>
              </w:rPr>
              <w:t>12900</w:t>
            </w:r>
            <w:r w:rsidR="00B8679F">
              <w:rPr>
                <w:rFonts w:ascii="Verdana" w:hAnsi="Verdana"/>
                <w:b/>
                <w:color w:val="797979"/>
                <w:sz w:val="18"/>
                <w:szCs w:val="18"/>
              </w:rPr>
              <w:t>*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D13101" w:rsidRPr="00DC5A39" w:rsidRDefault="00D13101" w:rsidP="00D1310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3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D13101" w:rsidRPr="00DC5A39" w:rsidRDefault="00D13101" w:rsidP="00D1310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  <w:r>
              <w:rPr>
                <w:rFonts w:ascii="Verdana" w:hAnsi="Verdana"/>
                <w:color w:val="797979"/>
                <w:sz w:val="18"/>
                <w:szCs w:val="18"/>
              </w:rPr>
              <w:t>2100</w:t>
            </w:r>
          </w:p>
        </w:tc>
        <w:tc>
          <w:tcPr>
            <w:tcW w:w="629" w:type="pct"/>
            <w:vMerge/>
            <w:vAlign w:val="center"/>
          </w:tcPr>
          <w:p w:rsidR="00D13101" w:rsidRDefault="00D13101" w:rsidP="00D13101">
            <w:pPr>
              <w:spacing w:line="240" w:lineRule="auto"/>
              <w:jc w:val="center"/>
              <w:rPr>
                <w:rFonts w:ascii="Verdana" w:hAnsi="Verdana"/>
                <w:color w:val="797979"/>
                <w:sz w:val="18"/>
                <w:szCs w:val="18"/>
              </w:rPr>
            </w:pPr>
          </w:p>
        </w:tc>
      </w:tr>
    </w:tbl>
    <w:p w:rsidR="00A76DC4" w:rsidRPr="00D161CB" w:rsidRDefault="00A76DC4" w:rsidP="00F8758B">
      <w:pPr>
        <w:widowControl w:val="0"/>
        <w:ind w:right="493"/>
        <w:jc w:val="both"/>
        <w:rPr>
          <w:color w:val="7F7F7F" w:themeColor="text1" w:themeTint="80"/>
          <w:sz w:val="18"/>
        </w:rPr>
      </w:pPr>
    </w:p>
    <w:p w:rsidR="00A76DC4" w:rsidRPr="00A65CA5" w:rsidRDefault="00EA6532" w:rsidP="00552B27">
      <w:pPr>
        <w:pStyle w:val="ae"/>
        <w:widowControl w:val="0"/>
        <w:numPr>
          <w:ilvl w:val="0"/>
          <w:numId w:val="1"/>
        </w:numPr>
        <w:spacing w:line="264" w:lineRule="auto"/>
        <w:ind w:left="884" w:right="493" w:hanging="357"/>
        <w:jc w:val="both"/>
        <w:rPr>
          <w:color w:val="7F7F7F" w:themeColor="text1" w:themeTint="80"/>
          <w:sz w:val="18"/>
        </w:rPr>
      </w:pPr>
      <w:r>
        <w:rPr>
          <w:color w:val="7F7F7F" w:themeColor="text1" w:themeTint="80"/>
          <w:sz w:val="18"/>
        </w:rPr>
        <w:t xml:space="preserve">* При отправке груза с параметрами более 10т/50 куб. м. для расчета </w:t>
      </w:r>
      <w:proofErr w:type="spellStart"/>
      <w:r>
        <w:rPr>
          <w:color w:val="7F7F7F" w:themeColor="text1" w:themeTint="80"/>
          <w:sz w:val="18"/>
        </w:rPr>
        <w:t>автоэкспедирования</w:t>
      </w:r>
      <w:proofErr w:type="spellEnd"/>
      <w:r>
        <w:rPr>
          <w:color w:val="7F7F7F" w:themeColor="text1" w:themeTint="80"/>
          <w:sz w:val="18"/>
        </w:rPr>
        <w:t xml:space="preserve"> свяжитесь с менеджером компании</w:t>
      </w:r>
      <w:r w:rsidR="00A76DC4">
        <w:rPr>
          <w:color w:val="7F7F7F" w:themeColor="text1" w:themeTint="80"/>
          <w:sz w:val="18"/>
        </w:rPr>
        <w:t>.</w:t>
      </w:r>
    </w:p>
    <w:p w:rsidR="00A76DC4" w:rsidRDefault="00A76DC4" w:rsidP="00552B27">
      <w:pPr>
        <w:pStyle w:val="ae"/>
        <w:widowControl w:val="0"/>
        <w:numPr>
          <w:ilvl w:val="0"/>
          <w:numId w:val="1"/>
        </w:numPr>
        <w:spacing w:line="264" w:lineRule="auto"/>
        <w:ind w:left="884" w:right="493" w:hanging="357"/>
        <w:jc w:val="both"/>
        <w:rPr>
          <w:color w:val="7F7F7F" w:themeColor="text1" w:themeTint="80"/>
          <w:sz w:val="18"/>
        </w:rPr>
      </w:pPr>
      <w:r>
        <w:rPr>
          <w:color w:val="7F7F7F" w:themeColor="text1" w:themeTint="80"/>
          <w:sz w:val="18"/>
        </w:rPr>
        <w:t>Все цены указаны с НДС 20%</w:t>
      </w:r>
    </w:p>
    <w:p w:rsidR="00304E37" w:rsidRDefault="00EA6532" w:rsidP="000B2591">
      <w:pPr>
        <w:pStyle w:val="ae"/>
        <w:widowControl w:val="0"/>
        <w:numPr>
          <w:ilvl w:val="0"/>
          <w:numId w:val="1"/>
        </w:numPr>
        <w:spacing w:line="264" w:lineRule="auto"/>
        <w:ind w:left="884" w:right="493" w:hanging="357"/>
        <w:jc w:val="both"/>
        <w:rPr>
          <w:color w:val="7F7F7F" w:themeColor="text1" w:themeTint="80"/>
          <w:sz w:val="18"/>
        </w:rPr>
      </w:pPr>
      <w:r>
        <w:rPr>
          <w:color w:val="7F7F7F" w:themeColor="text1" w:themeTint="80"/>
          <w:sz w:val="18"/>
        </w:rPr>
        <w:t xml:space="preserve">Стоимость </w:t>
      </w:r>
      <w:r w:rsidR="00A5216B">
        <w:rPr>
          <w:color w:val="7F7F7F" w:themeColor="text1" w:themeTint="80"/>
          <w:sz w:val="18"/>
        </w:rPr>
        <w:t xml:space="preserve">услуги </w:t>
      </w:r>
      <w:r>
        <w:rPr>
          <w:color w:val="7F7F7F" w:themeColor="text1" w:themeTint="80"/>
          <w:sz w:val="18"/>
        </w:rPr>
        <w:t xml:space="preserve">может быть увеличена, если потребуется </w:t>
      </w:r>
      <w:r w:rsidR="00A5216B">
        <w:rPr>
          <w:color w:val="7F7F7F" w:themeColor="text1" w:themeTint="80"/>
          <w:sz w:val="18"/>
        </w:rPr>
        <w:t xml:space="preserve">замена </w:t>
      </w:r>
      <w:r>
        <w:rPr>
          <w:color w:val="7F7F7F" w:themeColor="text1" w:themeTint="80"/>
          <w:sz w:val="18"/>
        </w:rPr>
        <w:t>транспортного средства и</w:t>
      </w:r>
      <w:r w:rsidR="00A5216B">
        <w:rPr>
          <w:color w:val="7F7F7F" w:themeColor="text1" w:themeTint="80"/>
          <w:sz w:val="18"/>
        </w:rPr>
        <w:t>з</w:t>
      </w:r>
      <w:r>
        <w:rPr>
          <w:color w:val="7F7F7F" w:themeColor="text1" w:themeTint="80"/>
          <w:sz w:val="18"/>
        </w:rPr>
        <w:t>-за высоты груза</w:t>
      </w:r>
      <w:r w:rsidR="00A76DC4" w:rsidRPr="00A25DCA">
        <w:rPr>
          <w:color w:val="7F7F7F" w:themeColor="text1" w:themeTint="80"/>
          <w:sz w:val="18"/>
        </w:rPr>
        <w:t>.</w:t>
      </w:r>
    </w:p>
    <w:p w:rsidR="00D94085" w:rsidRDefault="00D94085" w:rsidP="000B2591">
      <w:pPr>
        <w:pStyle w:val="ae"/>
        <w:widowControl w:val="0"/>
        <w:numPr>
          <w:ilvl w:val="0"/>
          <w:numId w:val="1"/>
        </w:numPr>
        <w:spacing w:line="264" w:lineRule="auto"/>
        <w:ind w:left="884" w:right="493" w:hanging="357"/>
        <w:jc w:val="both"/>
        <w:rPr>
          <w:color w:val="7F7F7F" w:themeColor="text1" w:themeTint="80"/>
          <w:sz w:val="18"/>
        </w:rPr>
      </w:pPr>
      <w:r>
        <w:rPr>
          <w:color w:val="7F7F7F" w:themeColor="text1" w:themeTint="80"/>
          <w:sz w:val="18"/>
        </w:rPr>
        <w:t>Время работы автотранспортного средства округляется до часа.\</w:t>
      </w:r>
    </w:p>
    <w:p w:rsidR="00D94085" w:rsidRPr="00D94085" w:rsidRDefault="00D94085" w:rsidP="00D94085">
      <w:pPr>
        <w:widowControl w:val="0"/>
        <w:spacing w:line="264" w:lineRule="auto"/>
        <w:ind w:right="493"/>
        <w:jc w:val="both"/>
        <w:rPr>
          <w:color w:val="7F7F7F" w:themeColor="text1" w:themeTint="80"/>
          <w:sz w:val="18"/>
        </w:rPr>
      </w:pPr>
    </w:p>
    <w:p w:rsidR="00D94085" w:rsidRDefault="00D94085" w:rsidP="00D94085">
      <w:pPr>
        <w:widowControl w:val="0"/>
        <w:spacing w:line="264" w:lineRule="auto"/>
        <w:ind w:left="567" w:right="493"/>
        <w:jc w:val="both"/>
        <w:rPr>
          <w:color w:val="7F7F7F" w:themeColor="text1" w:themeTint="80"/>
          <w:sz w:val="18"/>
        </w:rPr>
      </w:pPr>
      <w:r>
        <w:rPr>
          <w:color w:val="7F7F7F" w:themeColor="text1" w:themeTint="80"/>
          <w:sz w:val="18"/>
        </w:rPr>
        <w:t>Заявки на экспедирование принимаются с 9.00 до 15.00, не позднее чем за сутки до даты доставки груз.</w:t>
      </w:r>
    </w:p>
    <w:p w:rsidR="00D94085" w:rsidRDefault="00D94085" w:rsidP="00D94085">
      <w:pPr>
        <w:widowControl w:val="0"/>
        <w:spacing w:line="264" w:lineRule="auto"/>
        <w:ind w:left="567" w:right="493"/>
        <w:jc w:val="both"/>
        <w:rPr>
          <w:color w:val="7F7F7F" w:themeColor="text1" w:themeTint="80"/>
          <w:sz w:val="18"/>
        </w:rPr>
      </w:pPr>
      <w:r>
        <w:rPr>
          <w:color w:val="7F7F7F" w:themeColor="text1" w:themeTint="80"/>
          <w:sz w:val="18"/>
        </w:rPr>
        <w:t>В стоимость включены погрузочно-разгрузочные работы на станции отправления, складские услуги Экспедитора, отслеживание в пути.</w:t>
      </w:r>
    </w:p>
    <w:p w:rsidR="00D94085" w:rsidRPr="00D94085" w:rsidRDefault="00D94085" w:rsidP="00D94085">
      <w:pPr>
        <w:widowControl w:val="0"/>
        <w:spacing w:line="264" w:lineRule="auto"/>
        <w:ind w:left="567" w:right="493"/>
        <w:jc w:val="both"/>
        <w:rPr>
          <w:color w:val="7F7F7F" w:themeColor="text1" w:themeTint="80"/>
          <w:sz w:val="18"/>
        </w:rPr>
      </w:pPr>
    </w:p>
    <w:p w:rsidR="00304E37" w:rsidRDefault="00304E37" w:rsidP="000B2591">
      <w:pPr>
        <w:widowControl w:val="0"/>
        <w:spacing w:line="264" w:lineRule="auto"/>
        <w:ind w:right="493"/>
        <w:jc w:val="both"/>
        <w:rPr>
          <w:color w:val="7F7F7F" w:themeColor="text1" w:themeTint="80"/>
          <w:sz w:val="18"/>
        </w:rPr>
      </w:pPr>
    </w:p>
    <w:p w:rsidR="00304E37" w:rsidRDefault="00304E37" w:rsidP="000B2591">
      <w:pPr>
        <w:widowControl w:val="0"/>
        <w:spacing w:line="264" w:lineRule="auto"/>
        <w:ind w:right="493"/>
        <w:jc w:val="both"/>
        <w:rPr>
          <w:color w:val="7F7F7F" w:themeColor="text1" w:themeTint="80"/>
          <w:sz w:val="18"/>
        </w:rPr>
      </w:pPr>
    </w:p>
    <w:p w:rsidR="00304E37" w:rsidRDefault="00304E37" w:rsidP="000B2591">
      <w:pPr>
        <w:widowControl w:val="0"/>
        <w:spacing w:line="264" w:lineRule="auto"/>
        <w:ind w:right="493"/>
        <w:jc w:val="both"/>
        <w:rPr>
          <w:color w:val="7F7F7F" w:themeColor="text1" w:themeTint="80"/>
          <w:sz w:val="18"/>
        </w:rPr>
      </w:pPr>
    </w:p>
    <w:p w:rsidR="00304E37" w:rsidRDefault="00304E37" w:rsidP="000B2591">
      <w:pPr>
        <w:widowControl w:val="0"/>
        <w:spacing w:line="264" w:lineRule="auto"/>
        <w:ind w:right="493"/>
        <w:jc w:val="both"/>
        <w:rPr>
          <w:color w:val="7F7F7F" w:themeColor="text1" w:themeTint="80"/>
          <w:sz w:val="18"/>
        </w:rPr>
      </w:pPr>
    </w:p>
    <w:p w:rsidR="00304E37" w:rsidRDefault="00304E37" w:rsidP="000B2591">
      <w:pPr>
        <w:widowControl w:val="0"/>
        <w:spacing w:line="264" w:lineRule="auto"/>
        <w:ind w:right="493"/>
        <w:jc w:val="both"/>
        <w:rPr>
          <w:color w:val="7F7F7F" w:themeColor="text1" w:themeTint="80"/>
          <w:sz w:val="18"/>
        </w:rPr>
      </w:pPr>
    </w:p>
    <w:p w:rsidR="00304E37" w:rsidRDefault="00304E37" w:rsidP="000B2591">
      <w:pPr>
        <w:widowControl w:val="0"/>
        <w:spacing w:line="264" w:lineRule="auto"/>
        <w:ind w:right="493"/>
        <w:jc w:val="both"/>
        <w:rPr>
          <w:color w:val="7F7F7F" w:themeColor="text1" w:themeTint="80"/>
          <w:sz w:val="18"/>
        </w:rPr>
      </w:pPr>
    </w:p>
    <w:p w:rsidR="00304E37" w:rsidRDefault="00304E37" w:rsidP="000B2591">
      <w:pPr>
        <w:widowControl w:val="0"/>
        <w:spacing w:line="264" w:lineRule="auto"/>
        <w:ind w:right="493"/>
        <w:jc w:val="both"/>
        <w:rPr>
          <w:color w:val="7F7F7F" w:themeColor="text1" w:themeTint="80"/>
          <w:sz w:val="18"/>
        </w:rPr>
      </w:pPr>
    </w:p>
    <w:p w:rsidR="00304E37" w:rsidRDefault="00304E37" w:rsidP="000B2591">
      <w:pPr>
        <w:widowControl w:val="0"/>
        <w:spacing w:line="264" w:lineRule="auto"/>
        <w:ind w:right="493"/>
        <w:jc w:val="both"/>
        <w:rPr>
          <w:color w:val="7F7F7F" w:themeColor="text1" w:themeTint="80"/>
          <w:sz w:val="18"/>
        </w:rPr>
      </w:pPr>
    </w:p>
    <w:p w:rsidR="00304E37" w:rsidRDefault="00304E37" w:rsidP="000B2591">
      <w:pPr>
        <w:widowControl w:val="0"/>
        <w:spacing w:line="264" w:lineRule="auto"/>
        <w:ind w:right="493"/>
        <w:jc w:val="both"/>
        <w:rPr>
          <w:color w:val="7F7F7F" w:themeColor="text1" w:themeTint="80"/>
          <w:sz w:val="18"/>
        </w:rPr>
      </w:pPr>
    </w:p>
    <w:p w:rsidR="00304E37" w:rsidRDefault="00304E37" w:rsidP="000B2591">
      <w:pPr>
        <w:widowControl w:val="0"/>
        <w:spacing w:line="264" w:lineRule="auto"/>
        <w:ind w:right="493"/>
        <w:jc w:val="both"/>
        <w:rPr>
          <w:color w:val="7F7F7F" w:themeColor="text1" w:themeTint="80"/>
          <w:sz w:val="18"/>
        </w:rPr>
      </w:pPr>
    </w:p>
    <w:p w:rsidR="00304E37" w:rsidRDefault="00304E37" w:rsidP="000B2591">
      <w:pPr>
        <w:widowControl w:val="0"/>
        <w:spacing w:line="264" w:lineRule="auto"/>
        <w:ind w:right="493"/>
        <w:jc w:val="both"/>
        <w:rPr>
          <w:color w:val="7F7F7F" w:themeColor="text1" w:themeTint="80"/>
          <w:sz w:val="18"/>
        </w:rPr>
      </w:pPr>
    </w:p>
    <w:p w:rsidR="00304E37" w:rsidRDefault="00304E37" w:rsidP="000B2591">
      <w:pPr>
        <w:widowControl w:val="0"/>
        <w:spacing w:line="264" w:lineRule="auto"/>
        <w:ind w:right="493"/>
        <w:jc w:val="both"/>
        <w:rPr>
          <w:color w:val="7F7F7F" w:themeColor="text1" w:themeTint="80"/>
          <w:sz w:val="18"/>
        </w:rPr>
      </w:pPr>
    </w:p>
    <w:p w:rsidR="00304E37" w:rsidRDefault="00304E37" w:rsidP="000B2591">
      <w:pPr>
        <w:widowControl w:val="0"/>
        <w:spacing w:line="264" w:lineRule="auto"/>
        <w:ind w:right="493"/>
        <w:jc w:val="both"/>
        <w:rPr>
          <w:color w:val="7F7F7F" w:themeColor="text1" w:themeTint="80"/>
          <w:sz w:val="18"/>
        </w:rPr>
      </w:pPr>
    </w:p>
    <w:p w:rsidR="00304E37" w:rsidRDefault="00304E37" w:rsidP="000B2591">
      <w:pPr>
        <w:widowControl w:val="0"/>
        <w:spacing w:line="264" w:lineRule="auto"/>
        <w:ind w:right="493"/>
        <w:jc w:val="both"/>
        <w:rPr>
          <w:color w:val="7F7F7F" w:themeColor="text1" w:themeTint="80"/>
          <w:sz w:val="18"/>
        </w:rPr>
      </w:pPr>
    </w:p>
    <w:p w:rsidR="00304E37" w:rsidRDefault="00304E37" w:rsidP="000B2591">
      <w:pPr>
        <w:widowControl w:val="0"/>
        <w:spacing w:line="264" w:lineRule="auto"/>
        <w:ind w:right="493"/>
        <w:jc w:val="both"/>
        <w:rPr>
          <w:color w:val="7F7F7F" w:themeColor="text1" w:themeTint="80"/>
          <w:sz w:val="18"/>
        </w:rPr>
      </w:pPr>
    </w:p>
    <w:p w:rsidR="00304E37" w:rsidRDefault="00304E37" w:rsidP="000B2591">
      <w:pPr>
        <w:widowControl w:val="0"/>
        <w:spacing w:line="264" w:lineRule="auto"/>
        <w:ind w:right="493"/>
        <w:jc w:val="both"/>
        <w:rPr>
          <w:color w:val="7F7F7F" w:themeColor="text1" w:themeTint="80"/>
          <w:sz w:val="18"/>
        </w:rPr>
      </w:pPr>
    </w:p>
    <w:p w:rsidR="00AA0159" w:rsidRPr="000B2591" w:rsidRDefault="00AA0159" w:rsidP="00AA0159">
      <w:pPr>
        <w:widowControl w:val="0"/>
        <w:spacing w:line="264" w:lineRule="auto"/>
        <w:ind w:right="493"/>
        <w:jc w:val="both"/>
        <w:rPr>
          <w:color w:val="7F7F7F" w:themeColor="text1" w:themeTint="80"/>
          <w:sz w:val="18"/>
        </w:rPr>
      </w:pPr>
    </w:p>
    <w:sectPr w:rsidR="00AA0159" w:rsidRPr="000B2591" w:rsidSect="0033624B">
      <w:headerReference w:type="default" r:id="rId8"/>
      <w:footerReference w:type="default" r:id="rId9"/>
      <w:pgSz w:w="11907" w:h="16840"/>
      <w:pgMar w:top="1440" w:right="567" w:bottom="1440" w:left="454" w:header="284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530" w:rsidRDefault="00863530" w:rsidP="00942EF8">
      <w:pPr>
        <w:spacing w:line="240" w:lineRule="auto"/>
      </w:pPr>
      <w:r>
        <w:separator/>
      </w:r>
    </w:p>
  </w:endnote>
  <w:endnote w:type="continuationSeparator" w:id="0">
    <w:p w:rsidR="00863530" w:rsidRDefault="00863530" w:rsidP="00942E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92C" w:rsidRDefault="0083092C">
    <w:pPr>
      <w:pStyle w:val="af2"/>
    </w:pPr>
    <w:r>
      <w:rPr>
        <w:rFonts w:ascii="Verdana" w:eastAsia="Verdana" w:hAnsi="Verdana" w:cs="Verdana"/>
        <w:b/>
        <w:noProof/>
        <w:sz w:val="18"/>
        <w:szCs w:val="18"/>
      </w:rPr>
      <w:drawing>
        <wp:inline distT="114300" distB="114300" distL="114300" distR="114300">
          <wp:extent cx="871870" cy="207380"/>
          <wp:effectExtent l="0" t="0" r="4445" b="254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лого для документов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223" cy="245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530" w:rsidRDefault="00863530" w:rsidP="00942EF8">
      <w:pPr>
        <w:spacing w:line="240" w:lineRule="auto"/>
      </w:pPr>
      <w:r>
        <w:separator/>
      </w:r>
    </w:p>
  </w:footnote>
  <w:footnote w:type="continuationSeparator" w:id="0">
    <w:p w:rsidR="00863530" w:rsidRDefault="00863530" w:rsidP="00942EF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11362" w:type="dxa"/>
      <w:tblInd w:w="0" w:type="dxa"/>
      <w:tblLayout w:type="fixed"/>
      <w:tblLook w:val="0600"/>
    </w:tblPr>
    <w:tblGrid>
      <w:gridCol w:w="3849"/>
      <w:gridCol w:w="7513"/>
    </w:tblGrid>
    <w:tr w:rsidR="00EC1B23" w:rsidTr="00A5216B">
      <w:trPr>
        <w:trHeight w:val="1605"/>
      </w:trPr>
      <w:tc>
        <w:tcPr>
          <w:tcW w:w="3849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C1B23" w:rsidRPr="00C06E75" w:rsidRDefault="00EC1B23" w:rsidP="00EC1B23">
          <w:pPr>
            <w:widowControl w:val="0"/>
            <w:spacing w:line="240" w:lineRule="auto"/>
            <w:ind w:right="-585"/>
            <w:rPr>
              <w:rFonts w:ascii="Verdana" w:eastAsia="Verdana" w:hAnsi="Verdana" w:cs="Verdana"/>
              <w:b/>
              <w:sz w:val="18"/>
              <w:szCs w:val="18"/>
              <w:lang w:val="en-US"/>
            </w:rPr>
          </w:pPr>
          <w:r>
            <w:rPr>
              <w:rFonts w:ascii="Verdana" w:eastAsia="Verdana" w:hAnsi="Verdana" w:cs="Verdana"/>
              <w:b/>
              <w:noProof/>
              <w:sz w:val="18"/>
              <w:szCs w:val="18"/>
            </w:rPr>
            <w:drawing>
              <wp:inline distT="114300" distB="114300" distL="114300" distR="114300">
                <wp:extent cx="1444571" cy="343600"/>
                <wp:effectExtent l="0" t="0" r="3810" b="0"/>
                <wp:docPr id="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лого для документов.jpg"/>
                        <pic:cNvPicPr preferRelativeResize="0"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4571" cy="3436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EC1B23" w:rsidRDefault="00EC1B23" w:rsidP="00EC1B23">
          <w:pPr>
            <w:widowControl w:val="0"/>
            <w:tabs>
              <w:tab w:val="left" w:pos="584"/>
            </w:tabs>
            <w:ind w:right="-585"/>
            <w:rPr>
              <w:rFonts w:ascii="Verdana" w:eastAsia="Verdana" w:hAnsi="Verdana" w:cs="Verdana"/>
              <w:color w:val="7F7F7F" w:themeColor="text1" w:themeTint="80"/>
              <w:sz w:val="18"/>
              <w:szCs w:val="18"/>
            </w:rPr>
          </w:pPr>
          <w:r>
            <w:rPr>
              <w:rFonts w:ascii="Verdana" w:eastAsia="Verdana" w:hAnsi="Verdana" w:cs="Verdana"/>
              <w:b/>
              <w:color w:val="7F7F7F" w:themeColor="text1" w:themeTint="80"/>
              <w:sz w:val="20"/>
              <w:szCs w:val="20"/>
            </w:rPr>
            <w:t xml:space="preserve"> </w:t>
          </w:r>
          <w:r w:rsidRPr="00255C8C">
            <w:rPr>
              <w:rFonts w:ascii="Verdana" w:eastAsia="Verdana" w:hAnsi="Verdana" w:cs="Verdana"/>
              <w:b/>
              <w:color w:val="808080" w:themeColor="background1" w:themeShade="80"/>
              <w:sz w:val="20"/>
              <w:szCs w:val="20"/>
            </w:rPr>
            <w:t xml:space="preserve">Грузоперевозки по России </w:t>
          </w:r>
          <w:r>
            <w:rPr>
              <w:rFonts w:ascii="Calibri" w:eastAsia="Calibri" w:hAnsi="Calibri" w:cs="Calibri"/>
              <w:color w:val="595959" w:themeColor="text1" w:themeTint="A6"/>
            </w:rPr>
            <w:br/>
          </w:r>
          <w:r w:rsidRPr="00255C8C">
            <w:rPr>
              <w:rFonts w:ascii="Verdana" w:eastAsia="Calibri" w:hAnsi="Verdana" w:cs="Calibri"/>
              <w:color w:val="7F7F7F" w:themeColor="text1" w:themeTint="80"/>
              <w:sz w:val="18"/>
              <w:szCs w:val="18"/>
            </w:rPr>
            <w:t xml:space="preserve">Тел.: </w:t>
          </w:r>
          <w:r>
            <w:rPr>
              <w:rFonts w:ascii="Verdana" w:eastAsia="Calibri" w:hAnsi="Verdana" w:cs="Calibri"/>
              <w:color w:val="7F7F7F" w:themeColor="text1" w:themeTint="80"/>
              <w:sz w:val="18"/>
              <w:szCs w:val="18"/>
            </w:rPr>
            <w:t xml:space="preserve"> </w:t>
          </w:r>
          <w:r w:rsidRPr="001121E7">
            <w:rPr>
              <w:rFonts w:ascii="Verdana" w:eastAsia="Calibri" w:hAnsi="Verdana" w:cs="Calibri"/>
              <w:color w:val="7F7F7F" w:themeColor="text1" w:themeTint="80"/>
              <w:sz w:val="18"/>
              <w:szCs w:val="18"/>
            </w:rPr>
            <w:t>8 (800) 600-61-02</w:t>
          </w:r>
          <w:r w:rsidRPr="00255C8C">
            <w:rPr>
              <w:rFonts w:ascii="Verdana" w:eastAsia="Verdana" w:hAnsi="Verdana" w:cs="Verdana"/>
              <w:color w:val="7F7F7F" w:themeColor="text1" w:themeTint="80"/>
              <w:sz w:val="18"/>
              <w:szCs w:val="18"/>
            </w:rPr>
            <w:t xml:space="preserve"> </w:t>
          </w:r>
        </w:p>
        <w:p w:rsidR="00EC1B23" w:rsidRDefault="00EC1B23" w:rsidP="00EC1B23">
          <w:pPr>
            <w:widowControl w:val="0"/>
            <w:tabs>
              <w:tab w:val="left" w:pos="584"/>
            </w:tabs>
            <w:ind w:right="-585" w:firstLine="584"/>
            <w:rPr>
              <w:rFonts w:ascii="Verdana" w:eastAsia="Verdana" w:hAnsi="Verdana" w:cs="Verdana"/>
              <w:color w:val="7F7F7F" w:themeColor="text1" w:themeTint="80"/>
              <w:sz w:val="18"/>
              <w:szCs w:val="18"/>
            </w:rPr>
          </w:pPr>
          <w:r w:rsidRPr="001121E7">
            <w:rPr>
              <w:rFonts w:ascii="Verdana" w:eastAsia="Verdana" w:hAnsi="Verdana" w:cs="Verdana"/>
              <w:color w:val="7F7F7F" w:themeColor="text1" w:themeTint="80"/>
              <w:sz w:val="18"/>
              <w:szCs w:val="18"/>
            </w:rPr>
            <w:t>8 (495) 799-89-68</w:t>
          </w:r>
        </w:p>
        <w:p w:rsidR="00EC1B23" w:rsidRPr="00255C8C" w:rsidRDefault="00EC1B23" w:rsidP="00EC1B23">
          <w:pPr>
            <w:widowControl w:val="0"/>
            <w:ind w:right="-585"/>
            <w:rPr>
              <w:rFonts w:ascii="Verdana" w:eastAsia="Verdana" w:hAnsi="Verdana" w:cs="Verdana"/>
              <w:b/>
              <w:color w:val="666666"/>
              <w:sz w:val="20"/>
              <w:szCs w:val="20"/>
            </w:rPr>
          </w:pPr>
          <w:r w:rsidRPr="00255C8C">
            <w:rPr>
              <w:rFonts w:ascii="Verdana" w:eastAsia="Calibri" w:hAnsi="Verdana" w:cs="Calibri"/>
              <w:color w:val="7F7F7F" w:themeColor="text1" w:themeTint="80"/>
              <w:sz w:val="18"/>
              <w:szCs w:val="18"/>
            </w:rPr>
            <w:t>Сайт:</w:t>
          </w:r>
          <w:r w:rsidRPr="00255C8C">
            <w:rPr>
              <w:rFonts w:ascii="Calibri" w:eastAsia="Calibri" w:hAnsi="Calibri" w:cs="Calibri"/>
              <w:color w:val="7F7F7F" w:themeColor="text1" w:themeTint="80"/>
            </w:rPr>
            <w:t xml:space="preserve"> </w:t>
          </w:r>
          <w:hyperlink r:id="rId2">
            <w:r w:rsidR="000448A3">
              <w:rPr>
                <w:rFonts w:ascii="Verdana" w:eastAsia="Verdana" w:hAnsi="Verdana" w:cs="Verdana"/>
                <w:color w:val="1155CC"/>
                <w:sz w:val="18"/>
                <w:szCs w:val="18"/>
                <w:u w:val="single"/>
              </w:rPr>
              <w:t>http://www.cargotk.com/</w:t>
            </w:r>
          </w:hyperlink>
        </w:p>
      </w:tc>
      <w:tc>
        <w:tcPr>
          <w:tcW w:w="751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83092C" w:rsidRPr="00C04626" w:rsidRDefault="0083092C" w:rsidP="0083092C">
          <w:pPr>
            <w:widowControl w:val="0"/>
            <w:spacing w:line="360" w:lineRule="auto"/>
            <w:ind w:left="308" w:right="241"/>
            <w:jc w:val="right"/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</w:pP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>Общество с ограниченной ответственностью «Карго-Терминал»</w:t>
          </w:r>
        </w:p>
        <w:p w:rsidR="0083092C" w:rsidRPr="00C04626" w:rsidRDefault="0083092C" w:rsidP="0083092C">
          <w:pPr>
            <w:widowControl w:val="0"/>
            <w:ind w:left="308" w:right="241"/>
            <w:jc w:val="right"/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</w:pP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>ИНН 9715314185/ КПП 771501001</w:t>
          </w:r>
        </w:p>
        <w:p w:rsidR="0083092C" w:rsidRPr="00C04626" w:rsidRDefault="0083092C" w:rsidP="0083092C">
          <w:pPr>
            <w:widowControl w:val="0"/>
            <w:ind w:left="308" w:right="241"/>
            <w:jc w:val="right"/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</w:pP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>ТОЧКА ПАО БАНКА "ФК ОТКРЫТИЕ"</w:t>
          </w:r>
        </w:p>
        <w:p w:rsidR="0083092C" w:rsidRPr="00C04626" w:rsidRDefault="0083092C" w:rsidP="0083092C">
          <w:pPr>
            <w:widowControl w:val="0"/>
            <w:ind w:left="308" w:right="241"/>
            <w:jc w:val="right"/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</w:pP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>Р/с 40702810001500020915</w:t>
          </w:r>
        </w:p>
        <w:p w:rsidR="0083092C" w:rsidRPr="00C04626" w:rsidRDefault="0083092C" w:rsidP="0083092C">
          <w:pPr>
            <w:widowControl w:val="0"/>
            <w:ind w:left="308" w:right="241"/>
            <w:jc w:val="right"/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</w:pP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>Юр. адрес: 127253, г. Москва, Лианозовский пр., д.8,</w:t>
          </w:r>
          <w:r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 xml:space="preserve"> </w:t>
          </w:r>
          <w:proofErr w:type="spellStart"/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>эт</w:t>
          </w:r>
          <w:proofErr w:type="spellEnd"/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>/</w:t>
          </w:r>
          <w:proofErr w:type="spellStart"/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>пом</w:t>
          </w:r>
          <w:proofErr w:type="spellEnd"/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>/ком 1/1/2</w:t>
          </w:r>
        </w:p>
        <w:p w:rsidR="00EC1B23" w:rsidRDefault="0083092C" w:rsidP="0083092C">
          <w:pPr>
            <w:widowControl w:val="0"/>
            <w:ind w:left="700" w:right="241"/>
            <w:jc w:val="right"/>
            <w:rPr>
              <w:rFonts w:ascii="Verdana" w:eastAsia="Verdana" w:hAnsi="Verdana" w:cs="Verdana"/>
              <w:b/>
              <w:color w:val="1155CC"/>
              <w:sz w:val="18"/>
              <w:szCs w:val="18"/>
            </w:rPr>
          </w:pP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t>Почтовый адрес: 127253, г. Москва, Лианозовский пр., д.8</w:t>
          </w:r>
          <w:r w:rsidRPr="00C04626">
            <w:rPr>
              <w:rFonts w:ascii="Verdana" w:eastAsia="Verdana" w:hAnsi="Verdana" w:cs="Verdana"/>
              <w:color w:val="7F7F7F" w:themeColor="text1" w:themeTint="80"/>
              <w:sz w:val="16"/>
              <w:szCs w:val="16"/>
            </w:rPr>
            <w:br/>
          </w:r>
          <w:hyperlink r:id="rId3">
            <w:r w:rsidRPr="00C04626">
              <w:rPr>
                <w:rFonts w:ascii="Verdana" w:eastAsia="Verdana" w:hAnsi="Verdana" w:cs="Verdana"/>
                <w:color w:val="1155CC"/>
                <w:sz w:val="16"/>
                <w:szCs w:val="16"/>
                <w:u w:val="single"/>
              </w:rPr>
              <w:t>Адреса Филиалов</w:t>
            </w:r>
          </w:hyperlink>
        </w:p>
      </w:tc>
    </w:tr>
  </w:tbl>
  <w:p w:rsidR="00EC1B23" w:rsidRDefault="00EC1B23">
    <w:pPr>
      <w:pStyle w:val="af0"/>
      <w:pBdr>
        <w:bottom w:val="single" w:sz="6" w:space="1" w:color="auto"/>
      </w:pBdr>
    </w:pPr>
  </w:p>
  <w:p w:rsidR="00EC1B23" w:rsidRPr="00EC1B23" w:rsidRDefault="00EC1B23">
    <w:pPr>
      <w:pStyle w:val="af0"/>
      <w:pBdr>
        <w:top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77B13"/>
    <w:multiLevelType w:val="hybridMultilevel"/>
    <w:tmpl w:val="D49AA098"/>
    <w:lvl w:ilvl="0" w:tplc="F2C2A432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73820"/>
    <w:rsid w:val="000005C4"/>
    <w:rsid w:val="00002F0F"/>
    <w:rsid w:val="00007B06"/>
    <w:rsid w:val="00010A8D"/>
    <w:rsid w:val="00026C91"/>
    <w:rsid w:val="00030878"/>
    <w:rsid w:val="00034AD4"/>
    <w:rsid w:val="000448A3"/>
    <w:rsid w:val="000572C3"/>
    <w:rsid w:val="000639E9"/>
    <w:rsid w:val="00065B4D"/>
    <w:rsid w:val="00065E91"/>
    <w:rsid w:val="00072884"/>
    <w:rsid w:val="000763D8"/>
    <w:rsid w:val="00086E4A"/>
    <w:rsid w:val="000B2591"/>
    <w:rsid w:val="000B427E"/>
    <w:rsid w:val="000E4DBA"/>
    <w:rsid w:val="000F2F7B"/>
    <w:rsid w:val="000F45AD"/>
    <w:rsid w:val="001121E7"/>
    <w:rsid w:val="0011610F"/>
    <w:rsid w:val="001343F7"/>
    <w:rsid w:val="001739F4"/>
    <w:rsid w:val="001844D0"/>
    <w:rsid w:val="001D7DF8"/>
    <w:rsid w:val="001E652C"/>
    <w:rsid w:val="00212E53"/>
    <w:rsid w:val="002216E8"/>
    <w:rsid w:val="002259A2"/>
    <w:rsid w:val="00255C8C"/>
    <w:rsid w:val="00281895"/>
    <w:rsid w:val="0028265B"/>
    <w:rsid w:val="00286C18"/>
    <w:rsid w:val="00296A0F"/>
    <w:rsid w:val="00296CC6"/>
    <w:rsid w:val="002E0108"/>
    <w:rsid w:val="002F0410"/>
    <w:rsid w:val="002F4A9E"/>
    <w:rsid w:val="00304E37"/>
    <w:rsid w:val="00333F0F"/>
    <w:rsid w:val="0033624B"/>
    <w:rsid w:val="00340D0E"/>
    <w:rsid w:val="003428AF"/>
    <w:rsid w:val="00363807"/>
    <w:rsid w:val="00384DC5"/>
    <w:rsid w:val="003872B3"/>
    <w:rsid w:val="003A5F62"/>
    <w:rsid w:val="003C598F"/>
    <w:rsid w:val="003D763C"/>
    <w:rsid w:val="003F1C5C"/>
    <w:rsid w:val="0044092C"/>
    <w:rsid w:val="00452085"/>
    <w:rsid w:val="00453DC4"/>
    <w:rsid w:val="004A1100"/>
    <w:rsid w:val="004A6024"/>
    <w:rsid w:val="004C58F0"/>
    <w:rsid w:val="004D5BB9"/>
    <w:rsid w:val="004E4016"/>
    <w:rsid w:val="004F40F6"/>
    <w:rsid w:val="00507E44"/>
    <w:rsid w:val="0053508E"/>
    <w:rsid w:val="00541D8A"/>
    <w:rsid w:val="00552B27"/>
    <w:rsid w:val="0055536F"/>
    <w:rsid w:val="005640EA"/>
    <w:rsid w:val="0057133C"/>
    <w:rsid w:val="005831EA"/>
    <w:rsid w:val="00584C53"/>
    <w:rsid w:val="00596E0E"/>
    <w:rsid w:val="00597CCD"/>
    <w:rsid w:val="005B231A"/>
    <w:rsid w:val="005C113A"/>
    <w:rsid w:val="005C3658"/>
    <w:rsid w:val="005C4884"/>
    <w:rsid w:val="005D6B8D"/>
    <w:rsid w:val="005E4214"/>
    <w:rsid w:val="005F36DF"/>
    <w:rsid w:val="00632270"/>
    <w:rsid w:val="0064081E"/>
    <w:rsid w:val="00663CDF"/>
    <w:rsid w:val="006846B4"/>
    <w:rsid w:val="006A7DE7"/>
    <w:rsid w:val="006B0E77"/>
    <w:rsid w:val="006B1312"/>
    <w:rsid w:val="006B478F"/>
    <w:rsid w:val="006D10A7"/>
    <w:rsid w:val="006D4311"/>
    <w:rsid w:val="006F4058"/>
    <w:rsid w:val="006F4C72"/>
    <w:rsid w:val="007025ED"/>
    <w:rsid w:val="00704CE6"/>
    <w:rsid w:val="00704CE8"/>
    <w:rsid w:val="007079BB"/>
    <w:rsid w:val="0071229F"/>
    <w:rsid w:val="00712CB6"/>
    <w:rsid w:val="00722968"/>
    <w:rsid w:val="00730295"/>
    <w:rsid w:val="00767A7E"/>
    <w:rsid w:val="00792303"/>
    <w:rsid w:val="007A414C"/>
    <w:rsid w:val="007B00DE"/>
    <w:rsid w:val="007C0D61"/>
    <w:rsid w:val="007C270B"/>
    <w:rsid w:val="007D2E2A"/>
    <w:rsid w:val="00813E6E"/>
    <w:rsid w:val="00816596"/>
    <w:rsid w:val="00817543"/>
    <w:rsid w:val="00817E3F"/>
    <w:rsid w:val="00820E2F"/>
    <w:rsid w:val="0083092C"/>
    <w:rsid w:val="0083481B"/>
    <w:rsid w:val="00863530"/>
    <w:rsid w:val="00886A33"/>
    <w:rsid w:val="008977B9"/>
    <w:rsid w:val="008C42D6"/>
    <w:rsid w:val="008D56EE"/>
    <w:rsid w:val="008D6025"/>
    <w:rsid w:val="008F5F28"/>
    <w:rsid w:val="009108F7"/>
    <w:rsid w:val="00923791"/>
    <w:rsid w:val="00925AA0"/>
    <w:rsid w:val="00942EF8"/>
    <w:rsid w:val="009A19D4"/>
    <w:rsid w:val="009C0F7C"/>
    <w:rsid w:val="009E15AA"/>
    <w:rsid w:val="00A25DCA"/>
    <w:rsid w:val="00A35D45"/>
    <w:rsid w:val="00A5216B"/>
    <w:rsid w:val="00A65CA5"/>
    <w:rsid w:val="00A73820"/>
    <w:rsid w:val="00A76DC4"/>
    <w:rsid w:val="00A8135F"/>
    <w:rsid w:val="00AA0159"/>
    <w:rsid w:val="00AA7FB8"/>
    <w:rsid w:val="00AB720D"/>
    <w:rsid w:val="00AC45FF"/>
    <w:rsid w:val="00AC54D3"/>
    <w:rsid w:val="00AD29CA"/>
    <w:rsid w:val="00AE10A1"/>
    <w:rsid w:val="00AF07D7"/>
    <w:rsid w:val="00B03EFC"/>
    <w:rsid w:val="00B04ADA"/>
    <w:rsid w:val="00B31C18"/>
    <w:rsid w:val="00B33224"/>
    <w:rsid w:val="00B40C9D"/>
    <w:rsid w:val="00B42CC2"/>
    <w:rsid w:val="00B44346"/>
    <w:rsid w:val="00B5217A"/>
    <w:rsid w:val="00B60844"/>
    <w:rsid w:val="00B67757"/>
    <w:rsid w:val="00B74BF1"/>
    <w:rsid w:val="00B814A7"/>
    <w:rsid w:val="00B8679F"/>
    <w:rsid w:val="00BD2814"/>
    <w:rsid w:val="00BD7B13"/>
    <w:rsid w:val="00BF6695"/>
    <w:rsid w:val="00C06E75"/>
    <w:rsid w:val="00C073CA"/>
    <w:rsid w:val="00C23645"/>
    <w:rsid w:val="00C3517E"/>
    <w:rsid w:val="00C47926"/>
    <w:rsid w:val="00C54F12"/>
    <w:rsid w:val="00CA23F6"/>
    <w:rsid w:val="00CB523C"/>
    <w:rsid w:val="00CB7400"/>
    <w:rsid w:val="00CF0832"/>
    <w:rsid w:val="00D13101"/>
    <w:rsid w:val="00D161CB"/>
    <w:rsid w:val="00D454BA"/>
    <w:rsid w:val="00D47109"/>
    <w:rsid w:val="00D510FD"/>
    <w:rsid w:val="00D54C0E"/>
    <w:rsid w:val="00D65582"/>
    <w:rsid w:val="00D74013"/>
    <w:rsid w:val="00D86500"/>
    <w:rsid w:val="00D94085"/>
    <w:rsid w:val="00DB4D47"/>
    <w:rsid w:val="00DC10B0"/>
    <w:rsid w:val="00DC5A39"/>
    <w:rsid w:val="00DE29BC"/>
    <w:rsid w:val="00DF2576"/>
    <w:rsid w:val="00DF76E5"/>
    <w:rsid w:val="00DF7D09"/>
    <w:rsid w:val="00E15C49"/>
    <w:rsid w:val="00E22B7C"/>
    <w:rsid w:val="00E4481D"/>
    <w:rsid w:val="00E44E4F"/>
    <w:rsid w:val="00E47469"/>
    <w:rsid w:val="00E501F2"/>
    <w:rsid w:val="00E524B4"/>
    <w:rsid w:val="00E551C8"/>
    <w:rsid w:val="00E652A1"/>
    <w:rsid w:val="00E727B5"/>
    <w:rsid w:val="00E779C2"/>
    <w:rsid w:val="00EA27B9"/>
    <w:rsid w:val="00EA6532"/>
    <w:rsid w:val="00EC1B23"/>
    <w:rsid w:val="00EC2A5E"/>
    <w:rsid w:val="00EC356C"/>
    <w:rsid w:val="00EE2027"/>
    <w:rsid w:val="00EE591B"/>
    <w:rsid w:val="00F03A3F"/>
    <w:rsid w:val="00F46B25"/>
    <w:rsid w:val="00F53EC9"/>
    <w:rsid w:val="00F639B7"/>
    <w:rsid w:val="00F729F0"/>
    <w:rsid w:val="00F76558"/>
    <w:rsid w:val="00F855A5"/>
    <w:rsid w:val="00F8758B"/>
    <w:rsid w:val="00F95DDB"/>
    <w:rsid w:val="00FA4ADB"/>
    <w:rsid w:val="00FF075C"/>
    <w:rsid w:val="00FF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4D47"/>
  </w:style>
  <w:style w:type="paragraph" w:styleId="1">
    <w:name w:val="heading 1"/>
    <w:basedOn w:val="a"/>
    <w:next w:val="a"/>
    <w:rsid w:val="00DB4D4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DB4D4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DB4D4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DB4D4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DB4D4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DB4D4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B4D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DB4D4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DB4D4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DB4D4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DB4D4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DB4D4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DB4D4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C42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42D6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942EF8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42EF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42EF8"/>
    <w:rPr>
      <w:vertAlign w:val="superscript"/>
    </w:rPr>
  </w:style>
  <w:style w:type="paragraph" w:styleId="ae">
    <w:name w:val="List Paragraph"/>
    <w:basedOn w:val="a"/>
    <w:uiPriority w:val="34"/>
    <w:qFormat/>
    <w:rsid w:val="00F53EC9"/>
    <w:pPr>
      <w:ind w:left="720"/>
      <w:contextualSpacing/>
    </w:pPr>
  </w:style>
  <w:style w:type="character" w:styleId="af">
    <w:name w:val="Strong"/>
    <w:basedOn w:val="a0"/>
    <w:uiPriority w:val="22"/>
    <w:qFormat/>
    <w:rsid w:val="00B814A7"/>
    <w:rPr>
      <w:b/>
      <w:bCs/>
    </w:rPr>
  </w:style>
  <w:style w:type="character" w:customStyle="1" w:styleId="grame">
    <w:name w:val="grame"/>
    <w:basedOn w:val="a0"/>
    <w:rsid w:val="001D7DF8"/>
  </w:style>
  <w:style w:type="character" w:customStyle="1" w:styleId="spelle">
    <w:name w:val="spelle"/>
    <w:basedOn w:val="a0"/>
    <w:rsid w:val="003428AF"/>
  </w:style>
  <w:style w:type="paragraph" w:styleId="af0">
    <w:name w:val="header"/>
    <w:basedOn w:val="a"/>
    <w:link w:val="af1"/>
    <w:uiPriority w:val="99"/>
    <w:unhideWhenUsed/>
    <w:rsid w:val="00EC1B23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C1B23"/>
  </w:style>
  <w:style w:type="paragraph" w:styleId="af2">
    <w:name w:val="footer"/>
    <w:basedOn w:val="a"/>
    <w:link w:val="af3"/>
    <w:uiPriority w:val="99"/>
    <w:unhideWhenUsed/>
    <w:rsid w:val="00EC1B23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C1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9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157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56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36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58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9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cargotk.com/kontakty" TargetMode="External"/><Relationship Id="rId2" Type="http://schemas.openxmlformats.org/officeDocument/2006/relationships/hyperlink" Target="http://www.cargotk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F22E4-2D27-4032-A273-6E019BC0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РичТыч</dc:creator>
  <cp:lastModifiedBy>1</cp:lastModifiedBy>
  <cp:revision>15</cp:revision>
  <cp:lastPrinted>2019-11-30T14:58:00Z</cp:lastPrinted>
  <dcterms:created xsi:type="dcterms:W3CDTF">2021-04-30T09:01:00Z</dcterms:created>
  <dcterms:modified xsi:type="dcterms:W3CDTF">2021-05-20T18:30:00Z</dcterms:modified>
</cp:coreProperties>
</file>